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ascii="黑体" w:hAnsi="黑体" w:eastAsia="黑体" w:cs="Times New Roman"/>
          <w:color w:val="000000"/>
          <w:sz w:val="30"/>
          <w:szCs w:val="30"/>
        </w:rPr>
      </w:pPr>
      <w:r>
        <w:rPr>
          <w:rFonts w:hint="eastAsia" w:ascii="黑体" w:hAnsi="黑体" w:eastAsia="黑体"/>
          <w:color w:val="000000"/>
          <w:sz w:val="30"/>
          <w:szCs w:val="30"/>
        </w:rPr>
        <w:t>附件2</w:t>
      </w:r>
    </w:p>
    <w:p>
      <w:pPr>
        <w:ind w:firstLine="1966" w:firstLineChars="445"/>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报考人员诚信承诺书</w:t>
      </w:r>
    </w:p>
    <w:p>
      <w:pPr>
        <w:jc w:val="center"/>
        <w:rPr>
          <w:rFonts w:asciiTheme="minorEastAsia" w:hAnsiTheme="minorEastAsia"/>
          <w:sz w:val="32"/>
          <w:szCs w:val="32"/>
        </w:rPr>
      </w:pPr>
      <w:r>
        <w:rPr>
          <w:rFonts w:hint="eastAsia" w:asciiTheme="minorEastAsia" w:hAnsiTheme="minorEastAsia"/>
          <w:sz w:val="32"/>
          <w:szCs w:val="32"/>
        </w:rPr>
        <w:t>（模板）</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本人已仔细阅读《广西壮族自治区2020年度考试录用公务员公告》《各类现场笔试面试新冠肺炎疫情防控指引》等有关文件，本着诚信报考的原则，现郑重承诺：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一、自觉遵守公务员录用的相关法律法规及广西壮族自治区考试录用公务员的有关政策和新冠肺炎常态化疫情防控有关规定，认真履行报考人员的各项义务。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default" w:ascii="Times New Roman" w:hAnsi="Times New Roman" w:eastAsia="仿宋_GB2312" w:cs="Times New Roman"/>
          <w:sz w:val="32"/>
          <w:szCs w:val="32"/>
        </w:rPr>
        <w:t xml:space="preserve">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五、遵守考录纪律，不舞弊也不协助他人舞弊。</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以上承诺如有违反，本人愿意承担由此产生的一切后果，并自愿接受有关部门的处理和法律责任的追究。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承诺人：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bookmarkStart w:id="0" w:name="_GoBack"/>
      <w:bookmarkEnd w:id="0"/>
      <w:r>
        <w:rPr>
          <w:rFonts w:hint="default" w:ascii="Times New Roman" w:hAnsi="Times New Roman" w:eastAsia="仿宋_GB2312" w:cs="Times New Roman"/>
          <w:sz w:val="32"/>
          <w:szCs w:val="32"/>
        </w:rPr>
        <w:t xml:space="preserve">              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558CC"/>
    <w:rsid w:val="00A875DD"/>
    <w:rsid w:val="00AC3C6E"/>
    <w:rsid w:val="00AE2DAC"/>
    <w:rsid w:val="00B1795D"/>
    <w:rsid w:val="00B73423"/>
    <w:rsid w:val="00BB6592"/>
    <w:rsid w:val="00CB58B6"/>
    <w:rsid w:val="00CD6547"/>
    <w:rsid w:val="00DB71FE"/>
    <w:rsid w:val="00F30327"/>
    <w:rsid w:val="128F6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Words>
  <Characters>523</Characters>
  <Lines>4</Lines>
  <Paragraphs>1</Paragraphs>
  <TotalTime>35</TotalTime>
  <ScaleCrop>false</ScaleCrop>
  <LinksUpToDate>false</LinksUpToDate>
  <CharactersWithSpaces>613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dcterms:modified xsi:type="dcterms:W3CDTF">2020-09-17T03:57:54Z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