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center"/>
        <w:rPr>
          <w:sz w:val="19"/>
          <w:szCs w:val="19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bdr w:val="none" w:color="auto" w:sz="0" w:space="0"/>
        </w:rPr>
        <w:t>面试名单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一、结构化面试名单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720"/>
        <w:gridCol w:w="1440"/>
        <w:gridCol w:w="499"/>
        <w:gridCol w:w="758"/>
        <w:gridCol w:w="497"/>
        <w:gridCol w:w="497"/>
        <w:gridCol w:w="1800"/>
        <w:gridCol w:w="871"/>
        <w:gridCol w:w="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tblCellSpacing w:w="0" w:type="dxa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岗位编码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岗位最低笔试总成绩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柳州市龙怀水库管理所</w:t>
            </w:r>
          </w:p>
        </w:tc>
        <w:tc>
          <w:tcPr>
            <w:tcW w:w="5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7250200147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韦晓玉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1145020307302</w:t>
            </w: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60.33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陈文俊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1145020303824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蒋懿瑶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1145020301907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柳州市龙怀水库管理所</w:t>
            </w:r>
          </w:p>
        </w:tc>
        <w:tc>
          <w:tcPr>
            <w:tcW w:w="5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管理岗位（定向随军家属）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7250200148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宾云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1145020309002</w:t>
            </w: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40.83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宋常常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1145020307721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龙建萍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侗族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1145020302409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柳州市龙怀水库管理所</w:t>
            </w:r>
          </w:p>
        </w:tc>
        <w:tc>
          <w:tcPr>
            <w:tcW w:w="5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水库管理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7250200149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刘聚财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1145020304205</w:t>
            </w: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58.17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韦海曼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1145020303221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莫兴华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1145020308121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柳州市龙怀水库管理所</w:t>
            </w:r>
          </w:p>
        </w:tc>
        <w:tc>
          <w:tcPr>
            <w:tcW w:w="5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工程技术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7250200150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陈国超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1145020304123</w:t>
            </w: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48.17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罗燕兰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1145020303930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张恒嘉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1145020302309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柳州市水库移民服务中心（柳州市水土保持监测分站）</w:t>
            </w:r>
          </w:p>
        </w:tc>
        <w:tc>
          <w:tcPr>
            <w:tcW w:w="5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技术岗位一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7250200151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曾钰莹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1145020307901</w:t>
            </w: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62.67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朱正华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1145020302028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9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杨照俊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1145020311716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柳州市水库移民服务中心（柳州市水土保持监测分站）</w:t>
            </w:r>
          </w:p>
        </w:tc>
        <w:tc>
          <w:tcPr>
            <w:tcW w:w="5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技术岗位二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7250200152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廖絮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1145020300418</w:t>
            </w: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63.17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黄媛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1145020300102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刘柳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1145020301504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柳州市水库移民服务中心（柳州市水土保持监测分站）</w:t>
            </w:r>
          </w:p>
        </w:tc>
        <w:tc>
          <w:tcPr>
            <w:tcW w:w="5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技术岗位三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7250200153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兰槿艺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1145020304922</w:t>
            </w: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60.50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黄文秋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1145020308420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彭妮妮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1145020303816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left"/>
        <w:rPr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E7F85"/>
    <w:rsid w:val="51C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2020-09-11T07:44:00Z</dcterms:created>
  <dc:creator>WPS_1537517003</dc:creator>
  <cp:lastModifiedBy>WPS_1537517003</cp:lastModifiedBy>
  <dcterms:modified xsi:type="dcterms:W3CDTF">2020-09-11T07:44:33Z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