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82" w:rsidRPr="005D6506" w:rsidRDefault="00ED2C82" w:rsidP="00ED2C82">
      <w:pPr>
        <w:tabs>
          <w:tab w:val="left" w:pos="915"/>
        </w:tabs>
        <w:adjustRightInd w:val="0"/>
        <w:snapToGrid w:val="0"/>
        <w:spacing w:line="480" w:lineRule="exact"/>
        <w:rPr>
          <w:rFonts w:ascii="黑体" w:eastAsia="黑体" w:hAnsi="黑体" w:hint="eastAsia"/>
          <w:sz w:val="32"/>
          <w:szCs w:val="32"/>
        </w:rPr>
      </w:pPr>
      <w:r w:rsidRPr="005D650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ED2C82" w:rsidRPr="00CA6590" w:rsidRDefault="00ED2C82" w:rsidP="00ED2C82">
      <w:pPr>
        <w:tabs>
          <w:tab w:val="left" w:pos="915"/>
        </w:tabs>
        <w:adjustRightInd w:val="0"/>
        <w:snapToGrid w:val="0"/>
        <w:spacing w:beforeLines="100" w:before="312" w:line="480" w:lineRule="exact"/>
        <w:jc w:val="center"/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</w:pPr>
      <w:r w:rsidRPr="00CA6590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t>广西壮族自治区亚热带作物研究所</w:t>
      </w:r>
    </w:p>
    <w:p w:rsidR="00ED2C82" w:rsidRPr="00CA6590" w:rsidRDefault="00ED2C82" w:rsidP="00ED2C82">
      <w:pPr>
        <w:tabs>
          <w:tab w:val="left" w:pos="915"/>
        </w:tabs>
        <w:adjustRightInd w:val="0"/>
        <w:snapToGrid w:val="0"/>
        <w:spacing w:afterLines="100" w:after="312" w:line="48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CA6590">
        <w:rPr>
          <w:rFonts w:ascii="方正小标宋_GBK" w:eastAsia="方正小标宋_GBK" w:hint="eastAsia"/>
          <w:sz w:val="36"/>
          <w:szCs w:val="36"/>
        </w:rPr>
        <w:t>2019年公开招聘工作人员拟聘用人员名单</w:t>
      </w:r>
    </w:p>
    <w:tbl>
      <w:tblPr>
        <w:tblW w:w="105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550"/>
        <w:gridCol w:w="1179"/>
        <w:gridCol w:w="836"/>
        <w:gridCol w:w="824"/>
        <w:gridCol w:w="1219"/>
        <w:gridCol w:w="850"/>
        <w:gridCol w:w="992"/>
        <w:gridCol w:w="1418"/>
        <w:gridCol w:w="2132"/>
      </w:tblGrid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岗位</w:t>
            </w:r>
            <w:r w:rsidRPr="00A3083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       名称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毕业院校</w:t>
            </w:r>
          </w:p>
          <w:p w:rsidR="00ED2C82" w:rsidRPr="00A30832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及时间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B2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莫干辉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1993.1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广西大学</w:t>
            </w:r>
          </w:p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2018. 06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果树学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</w:pPr>
            <w:r w:rsidRPr="00525C2B">
              <w:rPr>
                <w:rFonts w:ascii="宋体" w:hAnsi="宋体" w:hint="eastAsia"/>
                <w:bCs/>
                <w:color w:val="000000"/>
                <w:szCs w:val="21"/>
              </w:rPr>
              <w:t>B2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黄余周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1990.6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ind w:left="200" w:hangingChars="100" w:hanging="20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南京农业大学</w:t>
            </w:r>
            <w:r>
              <w:rPr>
                <w:rFonts w:hint="eastAsia"/>
              </w:rPr>
              <w:t>2018. 06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园艺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</w:pPr>
            <w:r w:rsidRPr="00525C2B">
              <w:rPr>
                <w:rFonts w:ascii="宋体" w:hAnsi="宋体" w:hint="eastAsia"/>
                <w:bCs/>
                <w:color w:val="000000"/>
                <w:szCs w:val="21"/>
              </w:rPr>
              <w:t>B2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唐桓伟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1994.8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广西大学</w:t>
            </w:r>
          </w:p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2019. 06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果树学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</w:pPr>
            <w:r w:rsidRPr="00525C2B">
              <w:rPr>
                <w:rFonts w:ascii="宋体" w:hAnsi="宋体" w:hint="eastAsia"/>
                <w:bCs/>
                <w:color w:val="000000"/>
                <w:szCs w:val="21"/>
              </w:rPr>
              <w:t>B2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黄思婕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广西大学</w:t>
            </w:r>
          </w:p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2019. 07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果树学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C2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1994.9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广西大学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2019. 07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农业昆虫与害虫防治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</w:pPr>
            <w:r w:rsidRPr="00AF1104">
              <w:rPr>
                <w:rFonts w:ascii="宋体" w:hAnsi="宋体" w:hint="eastAsia"/>
                <w:bCs/>
                <w:color w:val="000000"/>
                <w:szCs w:val="21"/>
              </w:rPr>
              <w:t>C2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巫辅民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广西大学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2019. 06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植物保护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</w:pPr>
            <w:r w:rsidRPr="00AF1104">
              <w:rPr>
                <w:rFonts w:ascii="宋体" w:hAnsi="宋体" w:hint="eastAsia"/>
                <w:bCs/>
                <w:color w:val="000000"/>
                <w:szCs w:val="21"/>
              </w:rPr>
              <w:t>C2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李今朝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广西大学</w:t>
            </w:r>
          </w:p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2019. 06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农药学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</w:pPr>
            <w:r w:rsidRPr="00AF1104">
              <w:rPr>
                <w:rFonts w:ascii="宋体" w:hAnsi="宋体" w:hint="eastAsia"/>
                <w:bCs/>
                <w:color w:val="000000"/>
                <w:szCs w:val="21"/>
              </w:rPr>
              <w:t>C2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潘如军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1992.5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广西大学</w:t>
            </w:r>
          </w:p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2019. 07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农药学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D2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科研岗位</w:t>
            </w: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宋奇琦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广西大学</w:t>
            </w:r>
          </w:p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2018. 06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作物栽培学与耕作学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</w:pPr>
            <w:r w:rsidRPr="00B95EC5">
              <w:rPr>
                <w:rFonts w:ascii="宋体" w:hAnsi="宋体" w:hint="eastAsia"/>
                <w:bCs/>
                <w:color w:val="000000"/>
                <w:szCs w:val="21"/>
              </w:rPr>
              <w:t>D2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周时艺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1992.6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广西大学</w:t>
            </w:r>
          </w:p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2019. 06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作物栽培学与耕作学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</w:pPr>
            <w:r w:rsidRPr="00B95EC5">
              <w:rPr>
                <w:rFonts w:ascii="宋体" w:hAnsi="宋体" w:hint="eastAsia"/>
                <w:bCs/>
                <w:color w:val="000000"/>
                <w:szCs w:val="21"/>
              </w:rPr>
              <w:t>D2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科研岗位</w:t>
            </w:r>
            <w:r>
              <w:rPr>
                <w:rFonts w:hint="eastAsia"/>
                <w:color w:val="000000"/>
                <w:sz w:val="22"/>
              </w:rPr>
              <w:t xml:space="preserve">4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农泽梅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1991.7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广西大学</w:t>
            </w:r>
          </w:p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2019. 06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作物栽培学与耕作学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bookmarkStart w:id="0" w:name="OLE_LINK1"/>
            <w:r>
              <w:rPr>
                <w:rFonts w:ascii="宋体" w:hAnsi="宋体" w:hint="eastAsia"/>
                <w:bCs/>
                <w:color w:val="000000"/>
                <w:szCs w:val="21"/>
              </w:rPr>
              <w:t>E2</w:t>
            </w:r>
            <w:bookmarkEnd w:id="0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宋文斌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1994.9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云南大学</w:t>
            </w:r>
          </w:p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2019. 06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微生物学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E2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张莉娟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1992.6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广西大学</w:t>
            </w:r>
          </w:p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2018. 06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微生物学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F2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陈仕淼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1992.8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广西大学</w:t>
            </w:r>
          </w:p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2019. 06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植物营养学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G2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郑剑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西南大学</w:t>
            </w:r>
          </w:p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2018. 12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细胞生物学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H2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袁冬寅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湖南农业大学</w:t>
            </w:r>
            <w:r>
              <w:rPr>
                <w:rFonts w:hint="eastAsia"/>
              </w:rPr>
              <w:t>2019. 06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茶学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17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J2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罗朝丹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1994.11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广州中医药大学</w:t>
            </w:r>
            <w:r>
              <w:rPr>
                <w:rFonts w:hint="eastAsia"/>
              </w:rPr>
              <w:t>2019. 06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中药学</w:t>
            </w:r>
          </w:p>
        </w:tc>
      </w:tr>
    </w:tbl>
    <w:p w:rsidR="00ED2C82" w:rsidRDefault="00ED2C82" w:rsidP="00ED2C82">
      <w:pPr>
        <w:tabs>
          <w:tab w:val="left" w:pos="915"/>
        </w:tabs>
        <w:adjustRightInd w:val="0"/>
        <w:snapToGrid w:val="0"/>
        <w:spacing w:line="480" w:lineRule="exact"/>
        <w:rPr>
          <w:rFonts w:ascii="方正小标宋_GBK" w:eastAsia="方正小标宋_GBK" w:hint="eastAsia"/>
          <w:sz w:val="32"/>
          <w:szCs w:val="32"/>
        </w:rPr>
      </w:pPr>
    </w:p>
    <w:tbl>
      <w:tblPr>
        <w:tblW w:w="1028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550"/>
        <w:gridCol w:w="1004"/>
        <w:gridCol w:w="836"/>
        <w:gridCol w:w="824"/>
        <w:gridCol w:w="1219"/>
        <w:gridCol w:w="850"/>
        <w:gridCol w:w="992"/>
        <w:gridCol w:w="1418"/>
        <w:gridCol w:w="2040"/>
      </w:tblGrid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岗位</w:t>
            </w:r>
            <w:r w:rsidRPr="00A3083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       名称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毕业院校</w:t>
            </w:r>
          </w:p>
          <w:p w:rsidR="00ED2C82" w:rsidRPr="00A30832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及时间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18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smartTag w:uri="urn:schemas-microsoft-com:office:smarttags" w:element="place">
              <w:r>
                <w:rPr>
                  <w:rFonts w:ascii="宋体" w:hAnsi="宋体" w:hint="eastAsia"/>
                  <w:bCs/>
                  <w:color w:val="000000"/>
                  <w:szCs w:val="21"/>
                </w:rPr>
                <w:t>K2</w:t>
              </w:r>
            </w:smartTag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王玉斌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1994.12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4D4C07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D4C0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4D4C07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D4C0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云南农业大学</w:t>
            </w:r>
            <w:r>
              <w:rPr>
                <w:rFonts w:hint="eastAsia"/>
              </w:rPr>
              <w:t>2018. 06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设施农业科学与工程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19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smartTag w:uri="urn:schemas-microsoft-com:office:smarttags" w:element="place">
              <w:r>
                <w:rPr>
                  <w:rFonts w:ascii="宋体" w:hAnsi="宋体" w:hint="eastAsia"/>
                  <w:bCs/>
                  <w:color w:val="000000"/>
                  <w:szCs w:val="21"/>
                </w:rPr>
                <w:t>K2</w:t>
              </w:r>
            </w:smartTag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唐圣理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1996.11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4D4C07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D4C0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4D4C07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D4C0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四川农业大学</w:t>
            </w:r>
            <w:r>
              <w:rPr>
                <w:rFonts w:hint="eastAsia"/>
              </w:rPr>
              <w:t>2018.06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园艺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smartTag w:uri="urn:schemas-microsoft-com:office:smarttags" w:element="place">
              <w:r>
                <w:rPr>
                  <w:rFonts w:ascii="宋体" w:hAnsi="宋体" w:hint="eastAsia"/>
                  <w:bCs/>
                  <w:color w:val="000000"/>
                  <w:szCs w:val="21"/>
                </w:rPr>
                <w:t>K2</w:t>
              </w:r>
            </w:smartTag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黄雪梅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1995.2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4D4C07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D4C0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4D4C07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D4C0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福建农林大学</w:t>
            </w:r>
            <w:r>
              <w:rPr>
                <w:rFonts w:hint="eastAsia"/>
              </w:rPr>
              <w:t>2019. 07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农学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L2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陈家献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1996.9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4D4C07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D4C0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4D4C07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D4C0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华中农业大学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>2019. 06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植物保护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M2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</w:t>
            </w: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李伟强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4D4C07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D4C0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4D4C07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D4C0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广西师范大学</w:t>
            </w:r>
            <w:r>
              <w:rPr>
                <w:rFonts w:hint="eastAsia"/>
              </w:rPr>
              <w:t xml:space="preserve">2018. 06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生物技术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N2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E67A12" w:rsidRDefault="00ED2C82" w:rsidP="00CA65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管理岗位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何映晨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1996.7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4D4C07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D4C0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4D4C07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D4C0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中南财经政法大学</w:t>
            </w:r>
          </w:p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2019. 06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劳动与社会保障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O2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管理岗位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王美又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4D4C07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D4C0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4D4C07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D4C0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广西师范大学</w:t>
            </w:r>
            <w:r>
              <w:rPr>
                <w:rFonts w:hint="eastAsia"/>
              </w:rPr>
              <w:t>2018. 06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秘书学</w:t>
            </w:r>
          </w:p>
        </w:tc>
      </w:tr>
      <w:tr w:rsidR="00ED2C82" w:rsidRPr="00A30832" w:rsidTr="00CA6590">
        <w:trPr>
          <w:trHeight w:val="57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O2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管理岗位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黄云芳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A30832" w:rsidRDefault="00ED2C82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1996.9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4D4C07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D4C0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Pr="004D4C07" w:rsidRDefault="00ED2C82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D4C0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重庆师范大学</w:t>
            </w:r>
            <w:r>
              <w:rPr>
                <w:rFonts w:hint="eastAsia"/>
              </w:rPr>
              <w:t>2019. 07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C82" w:rsidRDefault="00ED2C82" w:rsidP="00CA65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汉语言文学</w:t>
            </w:r>
          </w:p>
        </w:tc>
      </w:tr>
    </w:tbl>
    <w:p w:rsidR="00ED2C82" w:rsidRPr="008C45E8" w:rsidRDefault="00ED2C82" w:rsidP="00ED2C82">
      <w:pPr>
        <w:tabs>
          <w:tab w:val="left" w:pos="915"/>
        </w:tabs>
        <w:adjustRightInd w:val="0"/>
        <w:snapToGrid w:val="0"/>
        <w:spacing w:line="480" w:lineRule="exact"/>
        <w:jc w:val="center"/>
        <w:rPr>
          <w:rFonts w:ascii="方正小标宋_GBK" w:eastAsia="方正小标宋_GBK" w:hint="eastAsia"/>
          <w:sz w:val="32"/>
          <w:szCs w:val="32"/>
        </w:rPr>
      </w:pPr>
    </w:p>
    <w:p w:rsidR="00ED2C82" w:rsidRDefault="00ED2C82" w:rsidP="00ED2C82">
      <w:pPr>
        <w:spacing w:line="580" w:lineRule="exact"/>
        <w:rPr>
          <w:rFonts w:ascii="黑体" w:eastAsia="黑体" w:hAnsi="黑体" w:hint="eastAsia"/>
          <w:b/>
          <w:sz w:val="32"/>
          <w:szCs w:val="32"/>
        </w:rPr>
      </w:pPr>
    </w:p>
    <w:p w:rsidR="00ED2C82" w:rsidRDefault="00ED2C82" w:rsidP="00ED2C82">
      <w:pPr>
        <w:spacing w:line="580" w:lineRule="exact"/>
        <w:rPr>
          <w:rFonts w:ascii="黑体" w:eastAsia="黑体" w:hAnsi="黑体" w:hint="eastAsia"/>
          <w:b/>
          <w:sz w:val="32"/>
          <w:szCs w:val="32"/>
        </w:rPr>
      </w:pPr>
    </w:p>
    <w:p w:rsidR="00ED2C82" w:rsidRDefault="00ED2C82" w:rsidP="00ED2C82">
      <w:pPr>
        <w:spacing w:line="580" w:lineRule="exact"/>
        <w:rPr>
          <w:rFonts w:ascii="黑体" w:eastAsia="黑体" w:hAnsi="黑体" w:hint="eastAsia"/>
          <w:b/>
          <w:sz w:val="32"/>
          <w:szCs w:val="32"/>
        </w:rPr>
      </w:pPr>
    </w:p>
    <w:p w:rsidR="00ED2C82" w:rsidRDefault="00ED2C82" w:rsidP="00ED2C82">
      <w:pPr>
        <w:spacing w:line="580" w:lineRule="exact"/>
        <w:rPr>
          <w:rFonts w:ascii="黑体" w:eastAsia="黑体" w:hAnsi="黑体" w:hint="eastAsia"/>
          <w:b/>
          <w:sz w:val="32"/>
          <w:szCs w:val="32"/>
        </w:rPr>
      </w:pPr>
    </w:p>
    <w:p w:rsidR="00ED2C82" w:rsidRDefault="00ED2C82" w:rsidP="00ED2C82">
      <w:pPr>
        <w:spacing w:line="580" w:lineRule="exact"/>
        <w:rPr>
          <w:rFonts w:ascii="黑体" w:eastAsia="黑体" w:hAnsi="黑体" w:hint="eastAsia"/>
          <w:b/>
          <w:sz w:val="32"/>
          <w:szCs w:val="32"/>
        </w:rPr>
      </w:pPr>
    </w:p>
    <w:p w:rsidR="00ED2C82" w:rsidRDefault="00ED2C82" w:rsidP="00ED2C82">
      <w:pPr>
        <w:spacing w:line="580" w:lineRule="exact"/>
        <w:rPr>
          <w:rFonts w:ascii="黑体" w:eastAsia="黑体" w:hAnsi="黑体" w:hint="eastAsia"/>
          <w:b/>
          <w:sz w:val="32"/>
          <w:szCs w:val="32"/>
        </w:rPr>
      </w:pPr>
    </w:p>
    <w:p w:rsidR="00ED2C82" w:rsidRDefault="00ED2C82" w:rsidP="00ED2C82">
      <w:pPr>
        <w:spacing w:line="580" w:lineRule="exact"/>
        <w:rPr>
          <w:rFonts w:ascii="黑体" w:eastAsia="黑体" w:hAnsi="黑体" w:hint="eastAsia"/>
          <w:b/>
          <w:sz w:val="32"/>
          <w:szCs w:val="32"/>
        </w:rPr>
      </w:pPr>
    </w:p>
    <w:p w:rsidR="00ED2C82" w:rsidRDefault="00ED2C82" w:rsidP="00ED2C82">
      <w:pPr>
        <w:spacing w:line="580" w:lineRule="exact"/>
        <w:rPr>
          <w:rFonts w:ascii="黑体" w:eastAsia="黑体" w:hAnsi="黑体" w:hint="eastAsia"/>
          <w:b/>
          <w:sz w:val="32"/>
          <w:szCs w:val="32"/>
        </w:rPr>
      </w:pPr>
    </w:p>
    <w:p w:rsidR="00ED2C82" w:rsidRDefault="00ED2C82" w:rsidP="00ED2C82">
      <w:pPr>
        <w:spacing w:line="580" w:lineRule="exact"/>
        <w:rPr>
          <w:rFonts w:ascii="黑体" w:eastAsia="黑体" w:hAnsi="黑体" w:hint="eastAsia"/>
          <w:b/>
          <w:sz w:val="32"/>
          <w:szCs w:val="32"/>
        </w:rPr>
      </w:pPr>
    </w:p>
    <w:p w:rsidR="00ED2C82" w:rsidRDefault="00ED2C82" w:rsidP="00ED2C82">
      <w:pPr>
        <w:spacing w:line="580" w:lineRule="exact"/>
        <w:rPr>
          <w:rFonts w:ascii="黑体" w:eastAsia="黑体" w:hAnsi="黑体" w:hint="eastAsia"/>
          <w:b/>
          <w:sz w:val="32"/>
          <w:szCs w:val="32"/>
        </w:rPr>
      </w:pPr>
    </w:p>
    <w:p w:rsidR="00ED2C82" w:rsidRDefault="00ED2C82" w:rsidP="00ED2C82">
      <w:pPr>
        <w:spacing w:line="580" w:lineRule="exact"/>
        <w:rPr>
          <w:rFonts w:ascii="黑体" w:eastAsia="黑体" w:hAnsi="黑体" w:hint="eastAsia"/>
          <w:b/>
          <w:sz w:val="32"/>
          <w:szCs w:val="32"/>
        </w:rPr>
      </w:pPr>
    </w:p>
    <w:p w:rsidR="00232BEE" w:rsidRDefault="00232BEE">
      <w:bookmarkStart w:id="1" w:name="_GoBack"/>
      <w:bookmarkEnd w:id="1"/>
    </w:p>
    <w:sectPr w:rsidR="00232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82"/>
    <w:rsid w:val="00232BEE"/>
    <w:rsid w:val="00E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6D075-E14D-4C22-941B-F5FFE10E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2019-08-14T03:02:00Z</dcterms:created>
  <dcterms:modified xsi:type="dcterms:W3CDTF">2019-08-14T03:03:00Z</dcterms:modified>
</cp:coreProperties>
</file>