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ahoma" w:hAnsi="Tahoma" w:eastAsia="Tahoma" w:cs="Tahoma"/>
          <w:i w:val="0"/>
          <w:caps w:val="0"/>
          <w:color w:val="000000"/>
          <w:spacing w:val="0"/>
          <w:sz w:val="15"/>
          <w:szCs w:val="15"/>
        </w:rPr>
      </w:pPr>
      <w:bookmarkStart w:id="0" w:name="_GoBack"/>
      <w:r>
        <w:rPr>
          <w:rFonts w:hint="default" w:ascii="方正小标宋简体" w:hAnsi="方正小标宋简体" w:eastAsia="方正小标宋简体" w:cs="方正小标宋简体"/>
          <w:i w:val="0"/>
          <w:caps w:val="0"/>
          <w:color w:val="000000"/>
          <w:spacing w:val="0"/>
          <w:kern w:val="0"/>
          <w:sz w:val="44"/>
          <w:szCs w:val="44"/>
          <w:lang w:val="en-US" w:eastAsia="zh-CN" w:bidi="ar"/>
        </w:rPr>
        <w:t>2019年度</w:t>
      </w:r>
      <w:bookmarkEnd w:id="0"/>
      <w:r>
        <w:rPr>
          <w:rFonts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钦州市</w:t>
      </w:r>
      <w:r>
        <w:rPr>
          <w:rFonts w:hint="default"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法院系统考试录用公务员拟录用人员名单</w:t>
      </w:r>
    </w:p>
    <w:tbl>
      <w:tblPr>
        <w:tblW w:w="10486" w:type="dxa"/>
        <w:tblInd w:w="0" w:type="dxa"/>
        <w:shd w:val="clear"/>
        <w:tblLayout w:type="fixed"/>
        <w:tblCellMar>
          <w:top w:w="0" w:type="dxa"/>
          <w:left w:w="0" w:type="dxa"/>
          <w:bottom w:w="0" w:type="dxa"/>
          <w:right w:w="0" w:type="dxa"/>
        </w:tblCellMar>
      </w:tblPr>
      <w:tblGrid>
        <w:gridCol w:w="349"/>
        <w:gridCol w:w="564"/>
        <w:gridCol w:w="564"/>
        <w:gridCol w:w="1560"/>
        <w:gridCol w:w="564"/>
        <w:gridCol w:w="321"/>
        <w:gridCol w:w="350"/>
        <w:gridCol w:w="1340"/>
        <w:gridCol w:w="668"/>
        <w:gridCol w:w="564"/>
        <w:gridCol w:w="416"/>
        <w:gridCol w:w="521"/>
        <w:gridCol w:w="416"/>
        <w:gridCol w:w="611"/>
        <w:gridCol w:w="416"/>
        <w:gridCol w:w="707"/>
        <w:gridCol w:w="555"/>
      </w:tblGrid>
      <w:tr>
        <w:tblPrEx>
          <w:shd w:val="clear"/>
          <w:tblLayout w:type="fixed"/>
          <w:tblCellMar>
            <w:top w:w="0" w:type="dxa"/>
            <w:left w:w="0" w:type="dxa"/>
            <w:bottom w:w="0" w:type="dxa"/>
            <w:right w:w="0" w:type="dxa"/>
          </w:tblCellMar>
        </w:tblPrEx>
        <w:tc>
          <w:tcPr>
            <w:tcW w:w="34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Tahoma" w:eastAsia="仿宋_GB2312" w:cs="仿宋_GB2312"/>
                <w:i w:val="0"/>
                <w:caps w:val="0"/>
                <w:color w:val="000000"/>
                <w:spacing w:val="0"/>
                <w:kern w:val="0"/>
                <w:sz w:val="24"/>
                <w:szCs w:val="24"/>
                <w:bdr w:val="none" w:color="auto" w:sz="0" w:space="0"/>
                <w:lang w:val="en-US" w:eastAsia="zh-CN" w:bidi="ar"/>
              </w:rPr>
              <w:t>序号</w:t>
            </w:r>
          </w:p>
        </w:tc>
        <w:tc>
          <w:tcPr>
            <w:tcW w:w="56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招录机关</w:t>
            </w:r>
          </w:p>
        </w:tc>
        <w:tc>
          <w:tcPr>
            <w:tcW w:w="56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用人单位</w:t>
            </w:r>
          </w:p>
        </w:tc>
        <w:tc>
          <w:tcPr>
            <w:tcW w:w="156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职位名称(代码)</w:t>
            </w:r>
          </w:p>
        </w:tc>
        <w:tc>
          <w:tcPr>
            <w:tcW w:w="56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姓名</w:t>
            </w:r>
          </w:p>
        </w:tc>
        <w:tc>
          <w:tcPr>
            <w:tcW w:w="32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性别</w:t>
            </w:r>
          </w:p>
        </w:tc>
        <w:tc>
          <w:tcPr>
            <w:tcW w:w="3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民族</w:t>
            </w:r>
          </w:p>
        </w:tc>
        <w:tc>
          <w:tcPr>
            <w:tcW w:w="13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准考证号</w:t>
            </w:r>
          </w:p>
        </w:tc>
        <w:tc>
          <w:tcPr>
            <w:tcW w:w="66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所在工作单位</w:t>
            </w:r>
          </w:p>
        </w:tc>
        <w:tc>
          <w:tcPr>
            <w:tcW w:w="56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毕业院校</w:t>
            </w:r>
          </w:p>
        </w:tc>
        <w:tc>
          <w:tcPr>
            <w:tcW w:w="41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行测成绩</w:t>
            </w:r>
          </w:p>
        </w:tc>
        <w:tc>
          <w:tcPr>
            <w:tcW w:w="52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申论成绩</w:t>
            </w:r>
          </w:p>
        </w:tc>
        <w:tc>
          <w:tcPr>
            <w:tcW w:w="41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专业科目笔试成绩</w:t>
            </w:r>
          </w:p>
        </w:tc>
        <w:tc>
          <w:tcPr>
            <w:tcW w:w="611"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面试成绩</w:t>
            </w:r>
          </w:p>
        </w:tc>
        <w:tc>
          <w:tcPr>
            <w:tcW w:w="41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少数民族照顾加分</w:t>
            </w:r>
          </w:p>
        </w:tc>
        <w:tc>
          <w:tcPr>
            <w:tcW w:w="707"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4"/>
                <w:szCs w:val="24"/>
                <w:bdr w:val="none" w:color="auto" w:sz="0" w:space="0"/>
                <w:lang w:val="en-US" w:eastAsia="zh-CN" w:bidi="ar"/>
              </w:rPr>
              <w:t>综合</w:t>
            </w:r>
            <w:r>
              <w:rPr>
                <w:rFonts w:hint="default" w:ascii="仿宋_GB2312" w:hAnsi="Tahoma" w:eastAsia="仿宋_GB2312" w:cs="仿宋_GB2312"/>
                <w:i w:val="0"/>
                <w:caps w:val="0"/>
                <w:color w:val="000000"/>
                <w:spacing w:val="0"/>
                <w:kern w:val="0"/>
                <w:sz w:val="24"/>
                <w:szCs w:val="24"/>
                <w:bdr w:val="none" w:color="auto" w:sz="0" w:space="0"/>
                <w:lang w:val="en-US" w:eastAsia="zh-CN" w:bidi="ar"/>
              </w:rPr>
              <w:br w:type="textWrapping"/>
            </w:r>
            <w:r>
              <w:rPr>
                <w:rFonts w:hint="default" w:ascii="仿宋_GB2312" w:hAnsi="Tahoma" w:eastAsia="仿宋_GB2312" w:cs="仿宋_GB2312"/>
                <w:i w:val="0"/>
                <w:caps w:val="0"/>
                <w:color w:val="000000"/>
                <w:spacing w:val="0"/>
                <w:kern w:val="0"/>
                <w:sz w:val="24"/>
                <w:szCs w:val="24"/>
                <w:bdr w:val="none" w:color="auto" w:sz="0" w:space="0"/>
                <w:lang w:val="en-US" w:eastAsia="zh-CN" w:bidi="ar"/>
              </w:rPr>
              <w:t>成绩</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备注</w:t>
            </w:r>
          </w:p>
        </w:tc>
      </w:tr>
      <w:tr>
        <w:tblPrEx>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曾佩云</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101070100821</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广西财经学院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55</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80.2</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206.2</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陆慧</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壮族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101070100726</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杭州电子科技大学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64</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52.5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77.3</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196.8</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李露</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101070102405</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西南政法大学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57</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77.6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195.6</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张易</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101070102316</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广西环洋律师事务所实习人员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广西师范大学漓江学院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53</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77.6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195.6</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胡璎莹</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101070101014</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广西师范大学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51</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83.1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195.1</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檀兴琼</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101070101622</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灵山县公安局后勤服务中心管理九级人员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贵阳中医学院时珍学院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60</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57</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76.9</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193.9</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法官助理一（450710001）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黎道君</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男</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101070102116</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钦州市众厚律师事务所实习律师</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59</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62.5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71.7</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193.2</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法官助理二（450710002）</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张伟</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男</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彝族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101070101205</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云南昆明市民定律师事务所实习律师</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西南林业大学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54</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63.5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78.9</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199.4</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9</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法官助理二a（450710002a）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覃彦凤</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101010502217</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江苏警官学院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56</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64.5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78.7</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199.2</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法官助理二a（450710002a）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赵丽娟</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壮族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101010600808</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南宁市良庆区检察院聘用人员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中南民族大学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59</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68.3</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196.3</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法官助理二a（450710002a）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蓝海恩</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壮族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101010600702</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西南民族大学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48</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67.5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76.3</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194.8</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12</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法官助理二a（450710002a）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范云鸿</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男</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101010501119</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暨南大学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55</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65.5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72.84</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193.34</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法官助理二a（450710002a）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郭阳化</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101010600816</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湖南大学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52</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73.84</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187.34</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陆诗灵</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101070101619</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钦南区事业单位登记中心管理九级人员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中国政法大学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50</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74</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81.8</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205.8</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15</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郑雪霞</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101070101910</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钦州市钦州港经济技术开发区社会管理综合治理委员会办公室聘用人员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广西师范大学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52</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70</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80.1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202.1</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16</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叶嘉庚</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男</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壮族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101070101101</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广西民族大学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60</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77.6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202.1</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录用到钦州市中级人民法院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17</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李诗慧</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101070101224</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浦北县金浦劳务派遣有限公司聘用人员（派遣到浦北县税务局）</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福建师范大学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56</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70</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74.2</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200.2</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18</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邝坤玲</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101070102411</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华南农业大学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55</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64</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80</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199</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邓奇</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男</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101070101307</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东方宏大人力资源有限公司浦北分公司聘用人员（派遣到浦北县自然资源局）</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郑州航空工业管理学院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58</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55.5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83.4</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196.9</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录用到浦北县人民法院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20</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法官助理三（450710003）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张瑶</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101070102207</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中央司法警官学院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53</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195</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21</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钦州市中级人民法院和基层人民法院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法官助理三a（450710003a）</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施玉娟</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101010501518</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柳州市人民检察院聘用人员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梧州学院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46</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76.7</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187.7</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22</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司法行政岗位（450710004）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张钰琼</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101070102118</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玉林师范学院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57</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73.6</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195.6</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录用到钦州市钦南区人民法院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23</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司法行政岗位（450710004）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罗海凤</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壮族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101070102111</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广西财经学院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58</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58.5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74.8</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3</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194.3</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司法行政岗位（450710004）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黄梦滢</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101070101201</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玉林师范学院</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68.1</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194.1</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录用到灵山县人民法院</w:t>
            </w:r>
          </w:p>
        </w:tc>
      </w:tr>
      <w:tr>
        <w:tblPrEx>
          <w:shd w:val="clear"/>
          <w:tblLayout w:type="fixed"/>
          <w:tblCellMar>
            <w:top w:w="0" w:type="dxa"/>
            <w:left w:w="0" w:type="dxa"/>
            <w:bottom w:w="0" w:type="dxa"/>
            <w:right w:w="0" w:type="dxa"/>
          </w:tblCellMar>
        </w:tblPrEx>
        <w:tc>
          <w:tcPr>
            <w:tcW w:w="34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25</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钦州市中级人民法院</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钦州市基层人民法院</w:t>
            </w:r>
          </w:p>
        </w:tc>
        <w:tc>
          <w:tcPr>
            <w:tcW w:w="156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司法行政岗位（450710004）</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冼凤利</w:t>
            </w:r>
          </w:p>
        </w:tc>
        <w:tc>
          <w:tcPr>
            <w:tcW w:w="3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女</w:t>
            </w:r>
          </w:p>
        </w:tc>
        <w:tc>
          <w:tcPr>
            <w:tcW w:w="3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汉族</w:t>
            </w:r>
          </w:p>
        </w:tc>
        <w:tc>
          <w:tcPr>
            <w:tcW w:w="13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101070101907</w:t>
            </w:r>
          </w:p>
        </w:tc>
        <w:tc>
          <w:tcPr>
            <w:tcW w:w="6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钦州市钦南区黄屋屯镇田寮村大学生村官</w:t>
            </w:r>
          </w:p>
        </w:tc>
        <w:tc>
          <w:tcPr>
            <w:tcW w:w="56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广西大学</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58</w:t>
            </w:r>
          </w:p>
        </w:tc>
        <w:tc>
          <w:tcPr>
            <w:tcW w:w="5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61.5</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61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73</w:t>
            </w:r>
          </w:p>
        </w:tc>
        <w:tc>
          <w:tcPr>
            <w:tcW w:w="4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　</w:t>
            </w:r>
          </w:p>
        </w:tc>
        <w:tc>
          <w:tcPr>
            <w:tcW w:w="70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192.5</w:t>
            </w:r>
          </w:p>
        </w:tc>
        <w:tc>
          <w:tcPr>
            <w:tcW w:w="5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Tahoma" w:eastAsia="仿宋_GB2312" w:cs="仿宋_GB2312"/>
                <w:i w:val="0"/>
                <w:caps w:val="0"/>
                <w:color w:val="000000"/>
                <w:spacing w:val="0"/>
                <w:kern w:val="0"/>
                <w:sz w:val="22"/>
                <w:szCs w:val="22"/>
                <w:bdr w:val="none" w:color="auto" w:sz="0" w:space="0"/>
                <w:lang w:val="en-US" w:eastAsia="zh-CN" w:bidi="ar"/>
              </w:rPr>
              <w:t>录用到浦北县人民法院</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87CB6"/>
    <w:rsid w:val="58587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2019-08-06T08:40:00Z</dcterms:created>
  <dc:creator>ASUS</dc:creator>
  <cp:lastModifiedBy>ASUS</cp:lastModifiedBy>
  <dcterms:modified xsi:type="dcterms:W3CDTF">2019-08-06T08:40:21Z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