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附件2</w:t>
      </w:r>
    </w:p>
    <w:p>
      <w:pPr>
        <w:pStyle w:val="2"/>
        <w:keepNext w:val="0"/>
        <w:keepLines w:val="0"/>
        <w:widowControl/>
        <w:suppressLineNumbers w:val="0"/>
      </w:pPr>
      <w:r>
        <w:t>2019年玉林市文化广电体育和旅游局所属事业单位公开招聘工作人员体检人选</w:t>
      </w:r>
      <w:r>
        <w:rPr>
          <w:rFonts w:ascii="仿宋_GB2312" w:eastAsia="仿宋_GB2312" w:cs="仿宋_GB2312"/>
          <w:color w:val="000000"/>
          <w:sz w:val="32"/>
          <w:szCs w:val="32"/>
          <w:lang w:val="en-US"/>
        </w:rPr>
        <w:t> </w:t>
      </w:r>
    </w:p>
    <w:tbl>
      <w:tblPr>
        <w:tblW w:w="860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0" w:type="dxa"/>
          <w:left w:w="150" w:type="dxa"/>
          <w:bottom w:w="150" w:type="dxa"/>
          <w:right w:w="150" w:type="dxa"/>
        </w:tblCellMar>
      </w:tblPr>
      <w:tblGrid>
        <w:gridCol w:w="429"/>
        <w:gridCol w:w="429"/>
        <w:gridCol w:w="620"/>
        <w:gridCol w:w="941"/>
        <w:gridCol w:w="429"/>
        <w:gridCol w:w="429"/>
        <w:gridCol w:w="429"/>
        <w:gridCol w:w="1133"/>
        <w:gridCol w:w="556"/>
        <w:gridCol w:w="556"/>
        <w:gridCol w:w="429"/>
        <w:gridCol w:w="620"/>
        <w:gridCol w:w="556"/>
        <w:gridCol w:w="620"/>
        <w:gridCol w:w="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0" w:type="dxa"/>
            <w:left w:w="150" w:type="dxa"/>
            <w:bottom w:w="150" w:type="dxa"/>
            <w:right w:w="150" w:type="dxa"/>
          </w:tblCellMar>
        </w:tblPrEx>
        <w:trPr>
          <w:trHeight w:val="2250" w:hRule="atLeast"/>
          <w:tblHeader/>
        </w:trPr>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序号</w:t>
            </w:r>
          </w:p>
        </w:tc>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招考单位</w:t>
            </w:r>
          </w:p>
        </w:tc>
        <w:tc>
          <w:tcPr>
            <w:tcW w:w="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招考岗位</w:t>
            </w:r>
          </w:p>
        </w:tc>
        <w:tc>
          <w:tcPr>
            <w:tcW w:w="9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岗位代码</w:t>
            </w:r>
          </w:p>
        </w:tc>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招录人数</w:t>
            </w:r>
          </w:p>
        </w:tc>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考生姓名</w:t>
            </w:r>
          </w:p>
        </w:tc>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性别</w:t>
            </w:r>
          </w:p>
        </w:tc>
        <w:tc>
          <w:tcPr>
            <w:tcW w:w="113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准考证号</w:t>
            </w:r>
            <w:bookmarkStart w:id="0" w:name="_GoBack"/>
            <w:bookmarkEnd w:id="0"/>
          </w:p>
        </w:tc>
        <w:tc>
          <w:tcPr>
            <w:tcW w:w="5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职业能力</w:t>
            </w:r>
          </w:p>
        </w:tc>
        <w:tc>
          <w:tcPr>
            <w:tcW w:w="5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综合应用</w:t>
            </w:r>
          </w:p>
        </w:tc>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加分</w:t>
            </w:r>
          </w:p>
        </w:tc>
        <w:tc>
          <w:tcPr>
            <w:tcW w:w="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笔试成绩</w:t>
            </w:r>
          </w:p>
        </w:tc>
        <w:tc>
          <w:tcPr>
            <w:tcW w:w="5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面试成绩</w:t>
            </w:r>
          </w:p>
        </w:tc>
        <w:tc>
          <w:tcPr>
            <w:tcW w:w="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综合成绩</w:t>
            </w:r>
          </w:p>
        </w:tc>
        <w:tc>
          <w:tcPr>
            <w:tcW w:w="4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rPr>
            </w:pPr>
            <w:r>
              <w:rPr>
                <w:rFonts w:ascii="宋体" w:hAnsi="宋体" w:eastAsia="宋体" w:cs="宋体"/>
                <w:b/>
                <w:kern w:val="0"/>
                <w:sz w:val="24"/>
                <w:szCs w:val="24"/>
                <w:lang w:val="en-US" w:eastAsia="zh-CN" w:bidi="ar"/>
              </w:rPr>
              <w:t>综合排名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0" w:type="dxa"/>
            <w:left w:w="150" w:type="dxa"/>
            <w:bottom w:w="150" w:type="dxa"/>
            <w:right w:w="150" w:type="dxa"/>
          </w:tblCellMar>
        </w:tblPrEx>
        <w:trPr>
          <w:trHeight w:val="2250" w:hRule="atLeast"/>
        </w:trPr>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玉林市图书馆</w:t>
            </w:r>
          </w:p>
        </w:tc>
        <w:tc>
          <w:tcPr>
            <w:tcW w:w="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专业技术人员  </w:t>
            </w:r>
          </w:p>
        </w:tc>
        <w:tc>
          <w:tcPr>
            <w:tcW w:w="9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4525000026</w:t>
            </w:r>
          </w:p>
        </w:tc>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潘媛媛</w:t>
            </w:r>
          </w:p>
        </w:tc>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女</w:t>
            </w:r>
          </w:p>
        </w:tc>
        <w:tc>
          <w:tcPr>
            <w:tcW w:w="113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3145250102107</w:t>
            </w:r>
          </w:p>
        </w:tc>
        <w:tc>
          <w:tcPr>
            <w:tcW w:w="5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93.3</w:t>
            </w:r>
          </w:p>
        </w:tc>
        <w:tc>
          <w:tcPr>
            <w:tcW w:w="5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93.0</w:t>
            </w:r>
          </w:p>
        </w:tc>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186.3</w:t>
            </w:r>
          </w:p>
        </w:tc>
        <w:tc>
          <w:tcPr>
            <w:tcW w:w="5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77.4</w:t>
            </w:r>
          </w:p>
        </w:tc>
        <w:tc>
          <w:tcPr>
            <w:tcW w:w="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263.7</w:t>
            </w:r>
          </w:p>
        </w:tc>
        <w:tc>
          <w:tcPr>
            <w:tcW w:w="4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0" w:type="dxa"/>
            <w:left w:w="150" w:type="dxa"/>
            <w:bottom w:w="150" w:type="dxa"/>
            <w:right w:w="150" w:type="dxa"/>
          </w:tblCellMar>
        </w:tblPrEx>
        <w:trPr>
          <w:trHeight w:val="2250" w:hRule="atLeast"/>
        </w:trPr>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w:t>
            </w:r>
          </w:p>
        </w:tc>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玉林市图书馆</w:t>
            </w:r>
          </w:p>
        </w:tc>
        <w:tc>
          <w:tcPr>
            <w:tcW w:w="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随军家属 （管理人员）</w:t>
            </w:r>
          </w:p>
        </w:tc>
        <w:tc>
          <w:tcPr>
            <w:tcW w:w="9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4525000041</w:t>
            </w:r>
          </w:p>
        </w:tc>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吴天兹</w:t>
            </w:r>
          </w:p>
        </w:tc>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女</w:t>
            </w:r>
          </w:p>
        </w:tc>
        <w:tc>
          <w:tcPr>
            <w:tcW w:w="113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1145250904002</w:t>
            </w:r>
          </w:p>
        </w:tc>
        <w:tc>
          <w:tcPr>
            <w:tcW w:w="5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82.5</w:t>
            </w:r>
          </w:p>
        </w:tc>
        <w:tc>
          <w:tcPr>
            <w:tcW w:w="5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75.5</w:t>
            </w:r>
          </w:p>
        </w:tc>
        <w:tc>
          <w:tcPr>
            <w:tcW w:w="42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c>
          <w:tcPr>
            <w:tcW w:w="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158.0</w:t>
            </w:r>
          </w:p>
        </w:tc>
        <w:tc>
          <w:tcPr>
            <w:tcW w:w="556"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76.8</w:t>
            </w:r>
          </w:p>
        </w:tc>
        <w:tc>
          <w:tcPr>
            <w:tcW w:w="6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234.8</w:t>
            </w:r>
          </w:p>
        </w:tc>
        <w:tc>
          <w:tcPr>
            <w:tcW w:w="43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r>
    </w:tbl>
    <w:p>
      <w:pPr>
        <w:pStyle w:val="2"/>
        <w:keepNext w:val="0"/>
        <w:keepLines w:val="0"/>
        <w:widowControl/>
        <w:suppressLineNumbers w:val="0"/>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91D03"/>
    <w:rsid w:val="3E19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2019-07-20T01:38:00Z</dcterms:created>
  <dc:creator>浅浅</dc:creator>
  <cp:lastModifiedBy>浅浅</cp:lastModifiedBy>
  <dcterms:modified xsi:type="dcterms:W3CDTF">2019-07-20T01:39:16Z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