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1D" w:rsidRPr="00B32DD2" w:rsidRDefault="006463A9">
      <w:pPr>
        <w:widowControl/>
        <w:spacing w:line="340" w:lineRule="atLeast"/>
        <w:jc w:val="left"/>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附件3</w:t>
      </w:r>
    </w:p>
    <w:p w:rsidR="005C2B1D" w:rsidRPr="00B32DD2" w:rsidRDefault="00F43C79">
      <w:pPr>
        <w:spacing w:line="560" w:lineRule="exact"/>
        <w:jc w:val="center"/>
        <w:rPr>
          <w:rFonts w:ascii="方正小标宋简体" w:eastAsia="方正小标宋简体" w:hAnsi="方正小标宋简体" w:cs="方正小标宋简体"/>
          <w:sz w:val="44"/>
          <w:szCs w:val="44"/>
        </w:rPr>
      </w:pPr>
      <w:r w:rsidRPr="00B32DD2">
        <w:rPr>
          <w:rFonts w:ascii="方正小标宋简体" w:eastAsia="方正小标宋简体" w:hAnsi="方正小标宋简体" w:cs="方正小标宋简体" w:hint="eastAsia"/>
          <w:sz w:val="44"/>
          <w:szCs w:val="44"/>
        </w:rPr>
        <w:t>2019年春季教师资格认定条件与申请流程相关政策问答</w:t>
      </w:r>
    </w:p>
    <w:p w:rsidR="005C2B1D" w:rsidRPr="00B32DD2" w:rsidRDefault="005C2B1D">
      <w:pPr>
        <w:spacing w:line="560" w:lineRule="exact"/>
        <w:rPr>
          <w:rFonts w:ascii="仿宋_GB2312" w:eastAsia="仿宋_GB2312" w:hAnsi="仿宋_GB2312" w:cs="仿宋_GB2312"/>
          <w:sz w:val="32"/>
          <w:szCs w:val="32"/>
        </w:rPr>
      </w:pPr>
    </w:p>
    <w:p w:rsidR="005C2B1D" w:rsidRPr="00B32DD2" w:rsidRDefault="00F43C79">
      <w:pPr>
        <w:spacing w:line="560" w:lineRule="exact"/>
        <w:ind w:firstLineChars="200" w:firstLine="643"/>
        <w:rPr>
          <w:rFonts w:ascii="仿宋_GB2312" w:eastAsia="仿宋_GB2312" w:hAnsi="仿宋_GB2312" w:cs="仿宋_GB2312"/>
          <w:b/>
          <w:bCs/>
          <w:sz w:val="32"/>
          <w:szCs w:val="32"/>
        </w:rPr>
      </w:pPr>
      <w:r w:rsidRPr="00B32DD2">
        <w:rPr>
          <w:rFonts w:ascii="仿宋_GB2312" w:eastAsia="仿宋_GB2312" w:hAnsi="仿宋_GB2312" w:cs="仿宋_GB2312" w:hint="eastAsia"/>
          <w:b/>
          <w:bCs/>
          <w:sz w:val="32"/>
          <w:szCs w:val="32"/>
        </w:rPr>
        <w:t>1.教师资格申请认定有年龄限制吗?</w:t>
      </w:r>
    </w:p>
    <w:p w:rsidR="005C2B1D" w:rsidRPr="00B32DD2" w:rsidRDefault="00F43C79">
      <w:pPr>
        <w:spacing w:line="560" w:lineRule="exact"/>
        <w:ind w:firstLineChars="200" w:firstLine="640"/>
        <w:rPr>
          <w:rFonts w:ascii="仿宋_GB2312" w:eastAsia="仿宋_GB2312" w:hAnsi="仿宋_GB2312" w:cs="仿宋_GB2312"/>
          <w:sz w:val="32"/>
          <w:szCs w:val="32"/>
        </w:rPr>
      </w:pPr>
      <w:r w:rsidRPr="00B32DD2">
        <w:rPr>
          <w:rFonts w:ascii="仿宋_GB2312" w:eastAsia="仿宋_GB2312" w:hAnsi="仿宋_GB2312" w:cs="仿宋_GB2312" w:hint="eastAsia"/>
          <w:sz w:val="32"/>
          <w:szCs w:val="32"/>
        </w:rPr>
        <w:t>在教师资格认定工作中，已达到国家法定退休年龄的人员不属于认定范围。</w:t>
      </w:r>
    </w:p>
    <w:p w:rsidR="005C2B1D" w:rsidRPr="00B32DD2" w:rsidRDefault="005C2B1D">
      <w:pPr>
        <w:spacing w:line="560" w:lineRule="exact"/>
        <w:ind w:firstLineChars="200" w:firstLine="640"/>
        <w:rPr>
          <w:rFonts w:ascii="仿宋_GB2312" w:eastAsia="仿宋_GB2312" w:hAnsi="仿宋_GB2312" w:cs="仿宋_GB2312"/>
          <w:sz w:val="32"/>
          <w:szCs w:val="32"/>
        </w:rPr>
      </w:pPr>
    </w:p>
    <w:p w:rsidR="005C2B1D" w:rsidRPr="00B32DD2" w:rsidRDefault="00F43C79">
      <w:pPr>
        <w:spacing w:line="560" w:lineRule="exact"/>
        <w:ind w:firstLineChars="200" w:firstLine="643"/>
        <w:rPr>
          <w:rFonts w:ascii="仿宋_GB2312" w:eastAsia="仿宋_GB2312" w:hAnsi="仿宋_GB2312" w:cs="仿宋_GB2312"/>
          <w:b/>
          <w:bCs/>
          <w:sz w:val="32"/>
          <w:szCs w:val="32"/>
        </w:rPr>
      </w:pPr>
      <w:r w:rsidRPr="00B32DD2">
        <w:rPr>
          <w:rFonts w:ascii="仿宋_GB2312" w:eastAsia="仿宋_GB2312" w:hAnsi="仿宋_GB2312" w:cs="仿宋_GB2312" w:hint="eastAsia"/>
          <w:b/>
          <w:bCs/>
          <w:sz w:val="32"/>
          <w:szCs w:val="32"/>
        </w:rPr>
        <w:t>2.在本市高校就读的全日制普通高等院校外省市生源在读学生(专、本科、研究生)户籍未迁至本市，可以在本市参加教师资格申请认定吗?需要办理南宁市居住证吗?</w:t>
      </w:r>
    </w:p>
    <w:p w:rsidR="005C2B1D" w:rsidRPr="00B32DD2" w:rsidRDefault="00F43C79">
      <w:pPr>
        <w:spacing w:line="560" w:lineRule="exact"/>
        <w:ind w:firstLineChars="200" w:firstLine="640"/>
        <w:rPr>
          <w:rFonts w:ascii="仿宋_GB2312" w:eastAsia="仿宋_GB2312" w:hAnsi="仿宋_GB2312" w:cs="仿宋_GB2312"/>
          <w:sz w:val="32"/>
          <w:szCs w:val="32"/>
        </w:rPr>
      </w:pPr>
      <w:r w:rsidRPr="00B32DD2">
        <w:rPr>
          <w:rFonts w:ascii="仿宋_GB2312" w:eastAsia="仿宋_GB2312" w:hAnsi="仿宋_GB2312" w:cs="仿宋_GB2312" w:hint="eastAsia"/>
          <w:sz w:val="32"/>
          <w:szCs w:val="32"/>
        </w:rPr>
        <w:t>可以在本市参加认定，不需要办理南宁市居住证，但只能在毕业前最后一个学期(每年春季)参加认定。毕业后需要在本市认定的，必须办理南宁市居住证或取得南宁市户籍。</w:t>
      </w:r>
    </w:p>
    <w:p w:rsidR="005C2B1D" w:rsidRPr="00B32DD2" w:rsidRDefault="005C2B1D">
      <w:pPr>
        <w:spacing w:line="560" w:lineRule="exact"/>
        <w:ind w:firstLineChars="200" w:firstLine="640"/>
        <w:rPr>
          <w:rFonts w:ascii="仿宋_GB2312" w:eastAsia="仿宋_GB2312" w:hAnsi="仿宋_GB2312" w:cs="仿宋_GB2312"/>
          <w:sz w:val="32"/>
          <w:szCs w:val="32"/>
        </w:rPr>
      </w:pPr>
    </w:p>
    <w:p w:rsidR="005C2B1D" w:rsidRPr="00B32DD2" w:rsidRDefault="00F43C79">
      <w:pPr>
        <w:spacing w:line="560" w:lineRule="exact"/>
        <w:ind w:firstLineChars="200" w:firstLine="643"/>
        <w:rPr>
          <w:rFonts w:ascii="仿宋_GB2312" w:eastAsia="仿宋_GB2312" w:hAnsi="仿宋_GB2312" w:cs="仿宋_GB2312"/>
          <w:b/>
          <w:bCs/>
          <w:sz w:val="32"/>
          <w:szCs w:val="32"/>
        </w:rPr>
      </w:pPr>
      <w:r w:rsidRPr="00B32DD2">
        <w:rPr>
          <w:rFonts w:ascii="仿宋_GB2312" w:eastAsia="仿宋_GB2312" w:hAnsi="仿宋_GB2312" w:cs="仿宋_GB2312" w:hint="eastAsia"/>
          <w:b/>
          <w:bCs/>
          <w:sz w:val="32"/>
          <w:szCs w:val="32"/>
        </w:rPr>
        <w:t>3.对于以居住证方式申请认定的，临时居住证可以申请认定吗?</w:t>
      </w:r>
    </w:p>
    <w:p w:rsidR="005C2B1D" w:rsidRPr="00B32DD2" w:rsidRDefault="00F43C79">
      <w:pPr>
        <w:spacing w:line="560" w:lineRule="exact"/>
        <w:ind w:firstLineChars="200" w:firstLine="640"/>
        <w:rPr>
          <w:rFonts w:ascii="仿宋_GB2312" w:eastAsia="仿宋_GB2312" w:hAnsi="仿宋_GB2312" w:cs="仿宋_GB2312"/>
          <w:sz w:val="32"/>
          <w:szCs w:val="32"/>
        </w:rPr>
      </w:pPr>
      <w:r w:rsidRPr="00B32DD2">
        <w:rPr>
          <w:rFonts w:ascii="仿宋_GB2312" w:eastAsia="仿宋_GB2312" w:hAnsi="仿宋_GB2312" w:cs="仿宋_GB2312" w:hint="eastAsia"/>
          <w:sz w:val="32"/>
          <w:szCs w:val="32"/>
        </w:rPr>
        <w:t>临时居住证不可以申请认定。</w:t>
      </w:r>
    </w:p>
    <w:p w:rsidR="005C2B1D" w:rsidRPr="00B32DD2" w:rsidRDefault="005C2B1D">
      <w:pPr>
        <w:spacing w:line="560" w:lineRule="exact"/>
        <w:ind w:firstLineChars="200" w:firstLine="640"/>
        <w:rPr>
          <w:rFonts w:ascii="仿宋_GB2312" w:eastAsia="仿宋_GB2312" w:hAnsi="仿宋_GB2312" w:cs="仿宋_GB2312"/>
          <w:sz w:val="32"/>
          <w:szCs w:val="32"/>
        </w:rPr>
      </w:pPr>
    </w:p>
    <w:p w:rsidR="005C2B1D" w:rsidRPr="00B32DD2" w:rsidRDefault="00F43C79">
      <w:pPr>
        <w:spacing w:line="560" w:lineRule="exact"/>
        <w:ind w:firstLineChars="200" w:firstLine="643"/>
        <w:rPr>
          <w:rFonts w:ascii="仿宋_GB2312" w:eastAsia="仿宋_GB2312" w:hAnsi="仿宋_GB2312" w:cs="仿宋_GB2312"/>
          <w:b/>
          <w:bCs/>
          <w:sz w:val="32"/>
          <w:szCs w:val="32"/>
        </w:rPr>
      </w:pPr>
      <w:r w:rsidRPr="00B32DD2">
        <w:rPr>
          <w:rFonts w:ascii="仿宋_GB2312" w:eastAsia="仿宋_GB2312" w:hAnsi="仿宋_GB2312" w:cs="仿宋_GB2312" w:hint="eastAsia"/>
          <w:b/>
          <w:bCs/>
          <w:sz w:val="32"/>
          <w:szCs w:val="32"/>
        </w:rPr>
        <w:t>4.在其他省市参加教师资格国考合格，已取得国考合格证明，可以在本市参加教师资格申请认定吗?</w:t>
      </w:r>
    </w:p>
    <w:p w:rsidR="005C2B1D" w:rsidRPr="00B32DD2" w:rsidRDefault="00F43C79">
      <w:pPr>
        <w:spacing w:line="560" w:lineRule="exact"/>
        <w:ind w:firstLineChars="200" w:firstLine="640"/>
        <w:rPr>
          <w:rFonts w:ascii="仿宋_GB2312" w:eastAsia="仿宋_GB2312" w:hAnsi="仿宋_GB2312" w:cs="仿宋_GB2312"/>
          <w:sz w:val="32"/>
          <w:szCs w:val="32"/>
        </w:rPr>
      </w:pPr>
      <w:r w:rsidRPr="00B32DD2">
        <w:rPr>
          <w:rFonts w:ascii="仿宋_GB2312" w:eastAsia="仿宋_GB2312" w:hAnsi="仿宋_GB2312" w:cs="仿宋_GB2312" w:hint="eastAsia"/>
          <w:sz w:val="32"/>
          <w:szCs w:val="32"/>
        </w:rPr>
        <w:t>申请人在其他省市已取得国考合格证明，并符合本市教师资</w:t>
      </w:r>
      <w:r w:rsidRPr="00B32DD2">
        <w:rPr>
          <w:rFonts w:ascii="仿宋_GB2312" w:eastAsia="仿宋_GB2312" w:hAnsi="仿宋_GB2312" w:cs="仿宋_GB2312" w:hint="eastAsia"/>
          <w:sz w:val="32"/>
          <w:szCs w:val="32"/>
        </w:rPr>
        <w:lastRenderedPageBreak/>
        <w:t>格申请认定对象范围和认定条件的，可以参加本市认定。申请人在其他省市取得省级教师资格考试合格证明的，仅限在当地申请认定，不得在本市申请认定。</w:t>
      </w:r>
    </w:p>
    <w:p w:rsidR="005C2B1D" w:rsidRPr="00B32DD2" w:rsidRDefault="005C2B1D">
      <w:pPr>
        <w:spacing w:line="560" w:lineRule="exact"/>
        <w:ind w:firstLineChars="200" w:firstLine="640"/>
        <w:rPr>
          <w:rFonts w:ascii="仿宋_GB2312" w:eastAsia="仿宋_GB2312" w:hAnsi="仿宋_GB2312" w:cs="仿宋_GB2312"/>
          <w:sz w:val="32"/>
          <w:szCs w:val="32"/>
        </w:rPr>
      </w:pPr>
    </w:p>
    <w:p w:rsidR="005C2B1D" w:rsidRPr="00B32DD2" w:rsidRDefault="00F43C79">
      <w:pPr>
        <w:spacing w:line="560" w:lineRule="exact"/>
        <w:ind w:firstLineChars="200" w:firstLine="643"/>
        <w:rPr>
          <w:rFonts w:ascii="仿宋_GB2312" w:eastAsia="仿宋_GB2312" w:hAnsi="仿宋_GB2312" w:cs="仿宋_GB2312"/>
          <w:sz w:val="32"/>
          <w:szCs w:val="32"/>
        </w:rPr>
      </w:pPr>
      <w:r w:rsidRPr="00B32DD2">
        <w:rPr>
          <w:rFonts w:ascii="仿宋_GB2312" w:eastAsia="仿宋_GB2312" w:hAnsi="仿宋_GB2312" w:cs="仿宋_GB2312" w:hint="eastAsia"/>
          <w:b/>
          <w:bCs/>
          <w:sz w:val="32"/>
          <w:szCs w:val="32"/>
        </w:rPr>
        <w:t>5.教师资格体检需要收费吗?</w:t>
      </w:r>
    </w:p>
    <w:p w:rsidR="005C2B1D" w:rsidRPr="00B32DD2" w:rsidRDefault="00F43C79">
      <w:pPr>
        <w:spacing w:line="560" w:lineRule="exact"/>
        <w:ind w:firstLineChars="200" w:firstLine="640"/>
        <w:rPr>
          <w:rFonts w:ascii="仿宋_GB2312" w:eastAsia="仿宋_GB2312" w:hAnsi="仿宋_GB2312" w:cs="仿宋_GB2312"/>
          <w:sz w:val="32"/>
          <w:szCs w:val="32"/>
        </w:rPr>
      </w:pPr>
      <w:r w:rsidRPr="00B32DD2">
        <w:rPr>
          <w:rFonts w:ascii="仿宋_GB2312" w:eastAsia="仿宋_GB2312" w:hAnsi="仿宋_GB2312" w:cs="仿宋_GB2312" w:hint="eastAsia"/>
          <w:sz w:val="32"/>
          <w:szCs w:val="32"/>
        </w:rPr>
        <w:t>体检费用由体检医院根据物价部门核定的标准收取。</w:t>
      </w:r>
    </w:p>
    <w:p w:rsidR="005C2B1D" w:rsidRPr="00B32DD2" w:rsidRDefault="005C2B1D">
      <w:pPr>
        <w:spacing w:line="560" w:lineRule="exact"/>
        <w:ind w:firstLineChars="200" w:firstLine="640"/>
        <w:rPr>
          <w:rFonts w:ascii="仿宋_GB2312" w:eastAsia="仿宋_GB2312" w:hAnsi="仿宋_GB2312" w:cs="仿宋_GB2312"/>
          <w:sz w:val="32"/>
          <w:szCs w:val="32"/>
        </w:rPr>
      </w:pPr>
    </w:p>
    <w:p w:rsidR="005C2B1D" w:rsidRPr="00B32DD2" w:rsidRDefault="00F43C79">
      <w:pPr>
        <w:spacing w:line="560" w:lineRule="exact"/>
        <w:ind w:firstLineChars="200" w:firstLine="643"/>
        <w:rPr>
          <w:rFonts w:ascii="仿宋_GB2312" w:eastAsia="仿宋_GB2312" w:hAnsi="仿宋_GB2312" w:cs="仿宋_GB2312"/>
          <w:sz w:val="32"/>
          <w:szCs w:val="32"/>
        </w:rPr>
      </w:pPr>
      <w:r w:rsidRPr="00B32DD2">
        <w:rPr>
          <w:rFonts w:ascii="仿宋_GB2312" w:eastAsia="仿宋_GB2312" w:hAnsi="仿宋_GB2312" w:cs="仿宋_GB2312" w:hint="eastAsia"/>
          <w:b/>
          <w:bCs/>
          <w:sz w:val="32"/>
          <w:szCs w:val="32"/>
        </w:rPr>
        <w:t>7.教师资格体检需要空腹吗?必须要在指定体检医院吗?复检时可以更换医院吗?</w:t>
      </w:r>
    </w:p>
    <w:p w:rsidR="005C2B1D" w:rsidRPr="00B32DD2" w:rsidRDefault="00F43C79">
      <w:pPr>
        <w:spacing w:line="560" w:lineRule="exact"/>
        <w:ind w:firstLineChars="200" w:firstLine="640"/>
        <w:rPr>
          <w:rFonts w:ascii="仿宋_GB2312" w:eastAsia="仿宋_GB2312" w:hAnsi="仿宋_GB2312" w:cs="仿宋_GB2312"/>
          <w:sz w:val="32"/>
          <w:szCs w:val="32"/>
        </w:rPr>
      </w:pPr>
      <w:r w:rsidRPr="00B32DD2">
        <w:rPr>
          <w:rFonts w:ascii="仿宋_GB2312" w:eastAsia="仿宋_GB2312" w:hAnsi="仿宋_GB2312" w:cs="仿宋_GB2312" w:hint="eastAsia"/>
          <w:sz w:val="32"/>
          <w:szCs w:val="32"/>
        </w:rPr>
        <w:t>体检须空腹，提前一天注意饮食清淡。体检需要在指定医院体检中心进行。体检各项检查内容，要求在指定的医院体检中心进行，不得自行前往门诊、急诊或者其他医院进行检查。如果体检不合格，且未在规定时间内遵医嘱复查，视为放弃体检，体检结果为不合格。复查必须是初检的体检医院，申请人不得自行更换体检医院。体检结果为不合格的，申请人不得再次更换医院进行体检。体检相关情况由体检医院负责解释。</w:t>
      </w:r>
    </w:p>
    <w:p w:rsidR="005C2B1D" w:rsidRPr="00B32DD2" w:rsidRDefault="005C2B1D">
      <w:pPr>
        <w:spacing w:line="560" w:lineRule="exact"/>
        <w:ind w:firstLineChars="200" w:firstLine="640"/>
        <w:rPr>
          <w:rFonts w:ascii="仿宋_GB2312" w:eastAsia="仿宋_GB2312" w:hAnsi="仿宋_GB2312" w:cs="仿宋_GB2312"/>
          <w:sz w:val="32"/>
          <w:szCs w:val="32"/>
        </w:rPr>
      </w:pPr>
    </w:p>
    <w:p w:rsidR="005C2B1D" w:rsidRDefault="00F43C7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8.如果申请人体检时已怀孕，如何进行X光胸片检查?</w:t>
      </w:r>
    </w:p>
    <w:p w:rsidR="005C2B1D" w:rsidRDefault="00F43C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(1)未怀孕的，必须做胸片检查。</w:t>
      </w:r>
    </w:p>
    <w:p w:rsidR="005C2B1D" w:rsidRDefault="00F43C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(2)已怀孕的，孕早期必须当场验孕，自带怀孕证明不予认可，孕中、孕后期明显显怀的，医院会酌情验孕。体检医院当场确认怀孕的，可免检胸片。</w:t>
      </w:r>
    </w:p>
    <w:p w:rsidR="005C2B1D" w:rsidRDefault="00F43C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(3)疑似怀孕的，必须在医院当场验孕，体检医院当场确认怀孕的，可免检胸片。</w:t>
      </w:r>
    </w:p>
    <w:p w:rsidR="005C2B1D" w:rsidRDefault="00F43C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(4)备孕、哺乳期一律不免检胸片。</w:t>
      </w:r>
    </w:p>
    <w:p w:rsidR="005C2B1D" w:rsidRDefault="005C2B1D">
      <w:pPr>
        <w:spacing w:line="560" w:lineRule="exact"/>
        <w:ind w:firstLineChars="200" w:firstLine="640"/>
        <w:rPr>
          <w:rFonts w:ascii="仿宋_GB2312" w:eastAsia="仿宋_GB2312" w:hAnsi="仿宋_GB2312" w:cs="仿宋_GB2312"/>
          <w:sz w:val="32"/>
          <w:szCs w:val="32"/>
        </w:rPr>
      </w:pPr>
    </w:p>
    <w:p w:rsidR="005C2B1D" w:rsidRDefault="00F43C7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9.对于港澳台、外籍人士申请教师资格，如何办理?</w:t>
      </w:r>
    </w:p>
    <w:p w:rsidR="005C2B1D" w:rsidRDefault="00F43C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港澳台居民申请参加中小学教师资格考试、认定中小学教师资格的有效证件为港澳台居民居住证或港澳居民来往内地通行证或五年有效期台湾居民来往大陆通行证，其余认定条件同公告中规定。</w:t>
      </w:r>
    </w:p>
    <w:p w:rsidR="005C2B1D" w:rsidRDefault="00F43C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目前未开放外国国籍人士申请认定教师资格。</w:t>
      </w:r>
    </w:p>
    <w:p w:rsidR="005C2B1D" w:rsidRDefault="005C2B1D">
      <w:pPr>
        <w:spacing w:line="560" w:lineRule="exact"/>
        <w:ind w:firstLineChars="200" w:firstLine="640"/>
        <w:rPr>
          <w:rFonts w:ascii="仿宋_GB2312" w:eastAsia="仿宋_GB2312" w:hAnsi="仿宋_GB2312" w:cs="仿宋_GB2312"/>
          <w:sz w:val="32"/>
          <w:szCs w:val="32"/>
        </w:rPr>
      </w:pPr>
    </w:p>
    <w:p w:rsidR="005C2B1D" w:rsidRDefault="00F43C7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10.对于各类证书遗失的，如何办理?</w:t>
      </w:r>
    </w:p>
    <w:p w:rsidR="005C2B1D" w:rsidRDefault="00F43C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(1)身份证遗失的，需要提供派出所办理的临时身份证;</w:t>
      </w:r>
    </w:p>
    <w:p w:rsidR="005C2B1D" w:rsidRDefault="00F43C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(2)普通话证书遗失的，仅限广西语言文字水平测试中心开具的遗失证明有效,成绩单无效;</w:t>
      </w:r>
    </w:p>
    <w:p w:rsidR="005C2B1D" w:rsidRDefault="00F43C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(3)毕业证书遗失的，需要同时提供学信网出具的带有二维码的“教育部学历证书电子注册备案表”( 如无法提供“教育部学历证书电子注册备案表”，则需提供由全国高等学校学生信息咨询与就业指导中心出具“中国高等教育学历认证报告” 原件及复印件和原毕业学校开具的《毕业证明书》。</w:t>
      </w:r>
    </w:p>
    <w:p w:rsidR="005C2B1D" w:rsidRDefault="00F43C7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11. 登录时提示账号密码错误，但使用“忘记密码”功能重置密码时提示注册账号信息不一致怎么办？</w:t>
      </w:r>
    </w:p>
    <w:p w:rsidR="005C2B1D" w:rsidRDefault="00F43C7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在进行密码重置时请仔细检查填写的身份证号码、姓名是否与注册时一致，尤其是姓名信息。如上述操作仍无法解决问题，请拨打中国教师资格网咨询电话（010-58800171）进行人工处理。</w:t>
      </w:r>
    </w:p>
    <w:p w:rsidR="005C2B1D" w:rsidRDefault="005C2B1D">
      <w:pPr>
        <w:spacing w:line="560" w:lineRule="exact"/>
        <w:ind w:firstLineChars="200" w:firstLine="640"/>
        <w:rPr>
          <w:rFonts w:ascii="仿宋_GB2312" w:eastAsia="仿宋_GB2312" w:hAnsi="仿宋_GB2312" w:cs="仿宋_GB2312"/>
          <w:sz w:val="32"/>
          <w:szCs w:val="32"/>
        </w:rPr>
      </w:pPr>
    </w:p>
    <w:p w:rsidR="005C2B1D" w:rsidRDefault="00F43C7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12. 若申请人的毕业证书、普通话证书身份信息和现阶段申请人身份证上的姓名、证件号码不一致怎么办?</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在认定过程中选择录入的毕业证、普通话证书的相关信息，并在现场确认时携带毕业证书原件、普通话证书原件、身份证原件、公安机关出具的身份证件信息变更证明材料或户口本中关于身份证件信息变更的证明材料进行确认。</w:t>
      </w:r>
    </w:p>
    <w:p w:rsidR="005C2B1D" w:rsidRDefault="005C2B1D">
      <w:pPr>
        <w:spacing w:line="560" w:lineRule="exact"/>
        <w:ind w:firstLine="640"/>
        <w:rPr>
          <w:rFonts w:ascii="仿宋_GB2312" w:eastAsia="仿宋_GB2312" w:hAnsi="仿宋_GB2312" w:cs="仿宋_GB2312"/>
          <w:sz w:val="32"/>
          <w:szCs w:val="32"/>
        </w:rPr>
      </w:pPr>
    </w:p>
    <w:p w:rsidR="005C2B1D" w:rsidRDefault="00F43C79">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13.普通话水平测试等级证书信息没有核验到怎么办？</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申请人在中国教师资格网未能核验到普通话水平测试等级证书信息，请在“个人信息中心”的“新增普通话水平测试等级证书信息”中选择“录入证书”，然后自行添加自己的普通话证书信息，并携带相关证书原件进行现场确认。</w:t>
      </w:r>
    </w:p>
    <w:p w:rsidR="005C2B1D" w:rsidRDefault="005C2B1D">
      <w:pPr>
        <w:spacing w:line="560" w:lineRule="exact"/>
        <w:ind w:firstLine="640"/>
        <w:rPr>
          <w:rFonts w:ascii="仿宋_GB2312" w:eastAsia="仿宋_GB2312" w:hAnsi="仿宋_GB2312" w:cs="仿宋_GB2312"/>
          <w:sz w:val="32"/>
          <w:szCs w:val="32"/>
        </w:rPr>
      </w:pPr>
    </w:p>
    <w:p w:rsidR="005C2B1D" w:rsidRDefault="00F43C79">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14.国考合格证明信息在报名系统里面没有核验到怎么办？</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申请人仔细检查在中国教师资格网注册用户账号时所使用的姓名、身份证号是否与教师资格考试报名信息一致，特别要注意注册账号的姓名中间是否有空格或其他不明显符号。如果有错误，请及时更正注册信息。如检查无误后还是不能核验到的，请</w:t>
      </w:r>
      <w:r>
        <w:rPr>
          <w:rFonts w:ascii="仿宋_GB2312" w:eastAsia="仿宋_GB2312" w:hAnsi="仿宋_GB2312" w:cs="仿宋_GB2312" w:hint="eastAsia"/>
          <w:sz w:val="32"/>
          <w:szCs w:val="32"/>
        </w:rPr>
        <w:lastRenderedPageBreak/>
        <w:t>拨打中国教师资格网咨询电话（010-58800171）进行人工核实。</w:t>
      </w:r>
    </w:p>
    <w:p w:rsidR="005C2B1D" w:rsidRDefault="005C2B1D">
      <w:pPr>
        <w:spacing w:line="560" w:lineRule="exact"/>
        <w:ind w:firstLine="640"/>
        <w:rPr>
          <w:rFonts w:ascii="仿宋_GB2312" w:eastAsia="仿宋_GB2312" w:hAnsi="仿宋_GB2312" w:cs="仿宋_GB2312"/>
          <w:sz w:val="32"/>
          <w:szCs w:val="32"/>
        </w:rPr>
      </w:pPr>
    </w:p>
    <w:p w:rsidR="005C2B1D" w:rsidRDefault="00F43C79">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15.学历信息在信息系统里面没有核验到怎么办？</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在申报过程中未能核验到本人学历的，请仔细检查在中国教师资格网注册用户账号时所使用的姓名、身份证号是否与学历证书上信息一致，特别要注意注册账号的姓名中间是否有空格或其他不明显符号。如果有错误，请及时更正注册信息。如检查无误后还是不能核验到的，请在“个人信息中心”的“新增学历证书(即毕业证书)信息”中选择“无法核验的学历”，然后自行添加自己的学历信息，并携带相关证书原件进行现场确认。</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港澳台地区学历和国外留学学历请选择对应的“学历校验类型”进行操作。</w:t>
      </w:r>
    </w:p>
    <w:p w:rsidR="005C2B1D" w:rsidRDefault="005C2B1D">
      <w:pPr>
        <w:spacing w:line="560" w:lineRule="exact"/>
        <w:ind w:firstLine="640"/>
        <w:rPr>
          <w:rFonts w:ascii="仿宋_GB2312" w:eastAsia="仿宋_GB2312" w:hAnsi="仿宋_GB2312" w:cs="仿宋_GB2312"/>
          <w:sz w:val="32"/>
          <w:szCs w:val="32"/>
        </w:rPr>
      </w:pPr>
    </w:p>
    <w:p w:rsidR="005C2B1D" w:rsidRDefault="00F43C79">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16.学籍信息在信息系统里面没有核验到怎么办？</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在认定报名过程中，未能通过“同步学籍”核验到本人学籍信息的，请仔细检查在中国教师资格网注册用户账号时所使用的姓名、身份证号是否与本人学籍信息一致，特别要注意注册账号的姓名中间是否有空格或其他不明显符号。如果有错误，请及时更正注册信息。如检查无误后还是不能核验到的，请通过“补充数据”功能补充录入个人学籍信息，并携带相关学籍证明材料进行现场确认。</w:t>
      </w:r>
    </w:p>
    <w:p w:rsidR="005C2B1D" w:rsidRDefault="00F43C79">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17.申请人报错认定机构怎么办？</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申请人报错认定机构的，先致电报错的认定机构修改认定状态，再与拟重新报名的认定机构联系受理。具体操作程序如下：</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（1）认定机构在菜单栏“认定管理——核对网络填报数据”或“认定管理——认定审批”中将该申请人信息设置为“申报未受理”的数据状态。</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认定机构可以受理全国所有“申报未受理”状态的数据。可以在“认定管理——查询其他机构申报数据”，查询出某个申请人，点击“受理”，提交完成后，该申请人将转入到本机构下，数据状态改为“网报待确认”，认定用户可以在“认定管理——核对网络填报数据”中查看到申请人，进行后续确认或认定环节。</w:t>
      </w:r>
    </w:p>
    <w:p w:rsidR="005C2B1D" w:rsidRDefault="005C2B1D">
      <w:pPr>
        <w:spacing w:line="560" w:lineRule="exact"/>
        <w:ind w:firstLine="640"/>
        <w:rPr>
          <w:rFonts w:ascii="仿宋_GB2312" w:eastAsia="仿宋_GB2312" w:hAnsi="仿宋_GB2312" w:cs="仿宋_GB2312"/>
          <w:sz w:val="32"/>
          <w:szCs w:val="32"/>
        </w:rPr>
      </w:pPr>
    </w:p>
    <w:p w:rsidR="005C2B1D" w:rsidRDefault="00F43C79">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18.申请人在取得国考合格证明后更改了身份证件上的姓名、证件号码了，怎么报名申请认定？</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认定过程中，如申请人的中小学教师资格考试合格证明身份信息和现阶段申请人身份证件上的姓名、证件号码不一致的，请申请人在认定过程中选择“非国家统一考试”类型进行认定，在现场确认时携带中小学教师资格考试合格证明、身份证件原件、公安机关出具的身份证件信息变更证明材料进行确认。</w:t>
      </w:r>
    </w:p>
    <w:p w:rsidR="005C2B1D" w:rsidRDefault="005C2B1D">
      <w:pPr>
        <w:spacing w:line="560" w:lineRule="exact"/>
        <w:ind w:firstLine="640"/>
        <w:rPr>
          <w:rFonts w:ascii="仿宋_GB2312" w:eastAsia="仿宋_GB2312" w:hAnsi="仿宋_GB2312" w:cs="仿宋_GB2312"/>
          <w:sz w:val="32"/>
          <w:szCs w:val="32"/>
        </w:rPr>
      </w:pPr>
    </w:p>
    <w:p w:rsidR="005C2B1D" w:rsidRDefault="00F43C79">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19.认定报名过程中照片或个人承诺书上传不成功怎么办？</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请使用谷歌、IE9及以上版本浏览器，或使用您浏览器的极速模式（谷歌内核模式）进行上传照片操作。对于出现其它无法上</w:t>
      </w:r>
      <w:r>
        <w:rPr>
          <w:rFonts w:ascii="仿宋_GB2312" w:eastAsia="仿宋_GB2312" w:hAnsi="仿宋_GB2312" w:cs="仿宋_GB2312" w:hint="eastAsia"/>
          <w:sz w:val="32"/>
          <w:szCs w:val="32"/>
        </w:rPr>
        <w:lastRenderedPageBreak/>
        <w:t>传照片情况，建议尝试以下操作是否可以解决：</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（1）点击上传文件/照片按钮没有反应：请检查系统分辨率设置，系统分辨率过低可能会造成上传文件按钮失效。</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（2）点击“上传照片”选项弹出上传图片框后却找不到上传按钮：查看浏览器是否进行了页面缩放，或者检查系统分辨率是否过低。</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（3）调整照片选框显示不正常，无法选取照片范围:请更换谷歌、IE9及以上版本浏览器进行认定报名、上传照片操作。</w:t>
      </w:r>
    </w:p>
    <w:p w:rsidR="005C2B1D" w:rsidRDefault="005C2B1D">
      <w:pPr>
        <w:spacing w:line="560" w:lineRule="exact"/>
        <w:ind w:firstLine="640"/>
        <w:rPr>
          <w:rFonts w:ascii="仿宋_GB2312" w:eastAsia="仿宋_GB2312" w:hAnsi="仿宋_GB2312" w:cs="仿宋_GB2312"/>
          <w:sz w:val="32"/>
          <w:szCs w:val="32"/>
        </w:rPr>
      </w:pPr>
    </w:p>
    <w:p w:rsidR="005C2B1D" w:rsidRDefault="00F43C79">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20.拿初中教师资格笔试成绩代替高中文化课笔试成绩可以吗？</w:t>
      </w:r>
    </w:p>
    <w:p w:rsidR="005C2B1D" w:rsidRDefault="00F43C7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如果考试科目代码一样则可以使用。</w:t>
      </w:r>
    </w:p>
    <w:p w:rsidR="005C2B1D" w:rsidRDefault="005C2B1D">
      <w:pPr>
        <w:spacing w:line="560" w:lineRule="exact"/>
        <w:ind w:firstLine="640"/>
        <w:rPr>
          <w:rFonts w:ascii="仿宋_GB2312" w:eastAsia="仿宋_GB2312" w:hAnsi="仿宋_GB2312" w:cs="仿宋_GB2312"/>
          <w:sz w:val="32"/>
          <w:szCs w:val="32"/>
        </w:rPr>
      </w:pPr>
    </w:p>
    <w:p w:rsidR="005C2B1D" w:rsidRDefault="005C2B1D">
      <w:pPr>
        <w:spacing w:line="560" w:lineRule="exact"/>
        <w:ind w:firstLine="640"/>
        <w:rPr>
          <w:rFonts w:ascii="仿宋_GB2312" w:eastAsia="仿宋_GB2312" w:hAnsi="仿宋_GB2312" w:cs="仿宋_GB2312"/>
          <w:sz w:val="32"/>
          <w:szCs w:val="32"/>
        </w:rPr>
      </w:pPr>
    </w:p>
    <w:p w:rsidR="005C2B1D" w:rsidRDefault="005C2B1D">
      <w:pPr>
        <w:spacing w:line="560" w:lineRule="exact"/>
        <w:ind w:firstLine="640"/>
        <w:rPr>
          <w:rFonts w:ascii="仿宋_GB2312" w:eastAsia="仿宋_GB2312" w:hAnsi="仿宋_GB2312" w:cs="仿宋_GB2312"/>
          <w:sz w:val="32"/>
          <w:szCs w:val="32"/>
        </w:rPr>
      </w:pPr>
    </w:p>
    <w:p w:rsidR="005C2B1D" w:rsidRDefault="005C2B1D">
      <w:pPr>
        <w:spacing w:line="560" w:lineRule="exact"/>
        <w:ind w:firstLine="640"/>
        <w:rPr>
          <w:rFonts w:ascii="仿宋_GB2312" w:eastAsia="仿宋_GB2312" w:hAnsi="仿宋_GB2312" w:cs="仿宋_GB2312"/>
          <w:sz w:val="32"/>
          <w:szCs w:val="32"/>
        </w:rPr>
      </w:pPr>
    </w:p>
    <w:p w:rsidR="005C2B1D" w:rsidRDefault="005C2B1D">
      <w:pPr>
        <w:spacing w:line="560" w:lineRule="exact"/>
        <w:ind w:firstLine="640"/>
        <w:rPr>
          <w:rFonts w:ascii="仿宋_GB2312" w:eastAsia="仿宋_GB2312" w:hAnsi="仿宋_GB2312" w:cs="仿宋_GB2312"/>
          <w:sz w:val="32"/>
          <w:szCs w:val="32"/>
        </w:rPr>
      </w:pPr>
    </w:p>
    <w:p w:rsidR="005C2B1D" w:rsidRDefault="005C2B1D">
      <w:pPr>
        <w:spacing w:line="560" w:lineRule="exact"/>
        <w:ind w:firstLine="640"/>
        <w:rPr>
          <w:rFonts w:ascii="仿宋_GB2312" w:eastAsia="仿宋_GB2312" w:hAnsi="仿宋_GB2312" w:cs="仿宋_GB2312"/>
          <w:sz w:val="32"/>
          <w:szCs w:val="32"/>
        </w:rPr>
      </w:pPr>
    </w:p>
    <w:p w:rsidR="002329AB" w:rsidRPr="002329AB" w:rsidRDefault="002329AB">
      <w:pPr>
        <w:widowControl/>
        <w:spacing w:line="340" w:lineRule="atLeast"/>
        <w:outlineLvl w:val="2"/>
        <w:rPr>
          <w:rFonts w:ascii="仿宋_GB2312" w:eastAsia="仿宋_GB2312" w:hAnsi="仿宋_GB2312" w:cs="仿宋_GB2312"/>
          <w:sz w:val="32"/>
          <w:szCs w:val="32"/>
        </w:rPr>
      </w:pPr>
    </w:p>
    <w:sectPr w:rsidR="002329AB" w:rsidRPr="002329AB" w:rsidSect="005C2B1D">
      <w:pgSz w:w="11906" w:h="16838"/>
      <w:pgMar w:top="2098" w:right="1247" w:bottom="1984"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356" w:rsidRDefault="00081356" w:rsidP="00EB53EE">
      <w:r>
        <w:separator/>
      </w:r>
    </w:p>
  </w:endnote>
  <w:endnote w:type="continuationSeparator" w:id="1">
    <w:p w:rsidR="00081356" w:rsidRDefault="00081356" w:rsidP="00EB5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356" w:rsidRDefault="00081356" w:rsidP="00EB53EE">
      <w:r>
        <w:separator/>
      </w:r>
    </w:p>
  </w:footnote>
  <w:footnote w:type="continuationSeparator" w:id="1">
    <w:p w:rsidR="00081356" w:rsidRDefault="00081356" w:rsidP="00EB5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509"/>
    <w:multiLevelType w:val="multilevel"/>
    <w:tmpl w:val="02953509"/>
    <w:lvl w:ilvl="0">
      <w:start w:val="1"/>
      <w:numFmt w:val="chineseCountingThousand"/>
      <w:pStyle w:val="1"/>
      <w:lvlText w:val="第%1部分"/>
      <w:lvlJc w:val="left"/>
      <w:pPr>
        <w:tabs>
          <w:tab w:val="left" w:pos="425"/>
        </w:tabs>
        <w:ind w:left="425" w:hanging="425"/>
      </w:pPr>
      <w:rPr>
        <w:rFonts w:eastAsia="宋体" w:hint="eastAsia"/>
        <w:b/>
        <w:i w:val="0"/>
        <w:color w:val="auto"/>
        <w:sz w:val="44"/>
        <w:szCs w:val="44"/>
      </w:rPr>
    </w:lvl>
    <w:lvl w:ilvl="1">
      <w:start w:val="1"/>
      <w:numFmt w:val="chineseCountingThousand"/>
      <w:pStyle w:val="2"/>
      <w:lvlText w:val="(%2)"/>
      <w:lvlJc w:val="left"/>
      <w:pPr>
        <w:tabs>
          <w:tab w:val="left" w:pos="425"/>
        </w:tabs>
        <w:ind w:left="425" w:hanging="425"/>
      </w:pPr>
      <w:rPr>
        <w:rFonts w:hint="default"/>
        <w:b/>
        <w:i w:val="0"/>
        <w:strike w:val="0"/>
      </w:rPr>
    </w:lvl>
    <w:lvl w:ilvl="2">
      <w:start w:val="1"/>
      <w:numFmt w:val="decimal"/>
      <w:pStyle w:val="3"/>
      <w:lvlText w:val="%3."/>
      <w:lvlJc w:val="left"/>
      <w:pPr>
        <w:tabs>
          <w:tab w:val="left" w:pos="0"/>
        </w:tabs>
        <w:ind w:left="0" w:firstLine="0"/>
      </w:pPr>
      <w:rPr>
        <w:rFonts w:ascii="宋体" w:hAnsi="宋体" w:hint="eastAsia"/>
        <w:b/>
        <w:i w:val="0"/>
        <w:caps w:val="0"/>
        <w:smallCaps w:val="0"/>
        <w:strike w:val="0"/>
        <w:spacing w:val="0"/>
        <w:sz w:val="32"/>
        <w:u w:val="none"/>
      </w:rPr>
    </w:lvl>
    <w:lvl w:ilvl="3">
      <w:start w:val="1"/>
      <w:numFmt w:val="decimal"/>
      <w:lvlText w:val="%2.%3.%4"/>
      <w:lvlJc w:val="left"/>
      <w:pPr>
        <w:tabs>
          <w:tab w:val="left" w:pos="425"/>
        </w:tabs>
        <w:ind w:left="425" w:hanging="425"/>
      </w:pPr>
      <w:rPr>
        <w:rFonts w:hint="eastAsia"/>
      </w:rPr>
    </w:lvl>
    <w:lvl w:ilvl="4">
      <w:start w:val="1"/>
      <w:numFmt w:val="decimal"/>
      <w:lvlText w:val="%2.%3.%4.%5"/>
      <w:lvlJc w:val="left"/>
      <w:pPr>
        <w:tabs>
          <w:tab w:val="left" w:pos="425"/>
        </w:tabs>
        <w:ind w:left="425" w:hanging="425"/>
      </w:pPr>
      <w:rPr>
        <w:rFonts w:hint="eastAsia"/>
      </w:rPr>
    </w:lvl>
    <w:lvl w:ilvl="5">
      <w:start w:val="1"/>
      <w:numFmt w:val="decimal"/>
      <w:lvlText w:val="%1.%2.%3.%4.%5.%6"/>
      <w:lvlJc w:val="left"/>
      <w:pPr>
        <w:tabs>
          <w:tab w:val="left" w:pos="425"/>
        </w:tabs>
        <w:ind w:left="425" w:hanging="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7807152"/>
    <w:multiLevelType w:val="hybridMultilevel"/>
    <w:tmpl w:val="6F28C2A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nsid w:val="09013FCF"/>
    <w:multiLevelType w:val="singleLevel"/>
    <w:tmpl w:val="09013FCF"/>
    <w:lvl w:ilvl="0">
      <w:start w:val="1"/>
      <w:numFmt w:val="chineseCounting"/>
      <w:suff w:val="nothing"/>
      <w:lvlText w:val="（%1）"/>
      <w:lvlJc w:val="left"/>
      <w:rPr>
        <w:rFonts w:hint="eastAsia"/>
      </w:rPr>
    </w:lvl>
  </w:abstractNum>
  <w:abstractNum w:abstractNumId="3">
    <w:nsid w:val="264A1E66"/>
    <w:multiLevelType w:val="hybridMultilevel"/>
    <w:tmpl w:val="90FA5C7C"/>
    <w:lvl w:ilvl="0" w:tplc="A0E85B9A">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9D56EB6"/>
    <w:multiLevelType w:val="multilevel"/>
    <w:tmpl w:val="39D56EB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489302BD"/>
    <w:multiLevelType w:val="multilevel"/>
    <w:tmpl w:val="489302BD"/>
    <w:lvl w:ilvl="0">
      <w:start w:val="1"/>
      <w:numFmt w:val="low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FE3B673"/>
    <w:multiLevelType w:val="singleLevel"/>
    <w:tmpl w:val="7FE3B673"/>
    <w:lvl w:ilvl="0">
      <w:start w:val="3"/>
      <w:numFmt w:val="chineseCounting"/>
      <w:suff w:val="nothing"/>
      <w:lvlText w:val="%1、"/>
      <w:lvlJc w:val="left"/>
      <w:rPr>
        <w:rFonts w:hint="eastAsia"/>
      </w:r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19B5551"/>
    <w:rsid w:val="00043125"/>
    <w:rsid w:val="00081356"/>
    <w:rsid w:val="0009096B"/>
    <w:rsid w:val="000B62A9"/>
    <w:rsid w:val="000D2494"/>
    <w:rsid w:val="001220D8"/>
    <w:rsid w:val="001713DF"/>
    <w:rsid w:val="001866F1"/>
    <w:rsid w:val="001A168D"/>
    <w:rsid w:val="00201C8E"/>
    <w:rsid w:val="002329AB"/>
    <w:rsid w:val="00255D11"/>
    <w:rsid w:val="002576DE"/>
    <w:rsid w:val="002F3CAD"/>
    <w:rsid w:val="002F6D50"/>
    <w:rsid w:val="0030610D"/>
    <w:rsid w:val="003120EB"/>
    <w:rsid w:val="00325D43"/>
    <w:rsid w:val="00392769"/>
    <w:rsid w:val="003B3CEE"/>
    <w:rsid w:val="003C3EAF"/>
    <w:rsid w:val="003C4349"/>
    <w:rsid w:val="003C7095"/>
    <w:rsid w:val="003F256F"/>
    <w:rsid w:val="00477ECC"/>
    <w:rsid w:val="004A3E38"/>
    <w:rsid w:val="00502F97"/>
    <w:rsid w:val="00547E52"/>
    <w:rsid w:val="00553820"/>
    <w:rsid w:val="00584845"/>
    <w:rsid w:val="0059645D"/>
    <w:rsid w:val="005C2B1D"/>
    <w:rsid w:val="005D1EFC"/>
    <w:rsid w:val="005D79A7"/>
    <w:rsid w:val="005E6D60"/>
    <w:rsid w:val="00600F11"/>
    <w:rsid w:val="0062768F"/>
    <w:rsid w:val="006323CA"/>
    <w:rsid w:val="006463A9"/>
    <w:rsid w:val="00694710"/>
    <w:rsid w:val="00697097"/>
    <w:rsid w:val="007276C0"/>
    <w:rsid w:val="00765519"/>
    <w:rsid w:val="007667CA"/>
    <w:rsid w:val="007B12D1"/>
    <w:rsid w:val="007B3B3E"/>
    <w:rsid w:val="007F306F"/>
    <w:rsid w:val="00800C56"/>
    <w:rsid w:val="008125F1"/>
    <w:rsid w:val="0082279B"/>
    <w:rsid w:val="008533DB"/>
    <w:rsid w:val="00880059"/>
    <w:rsid w:val="008D511B"/>
    <w:rsid w:val="00935CAF"/>
    <w:rsid w:val="0095322D"/>
    <w:rsid w:val="00962022"/>
    <w:rsid w:val="009677F6"/>
    <w:rsid w:val="009821C8"/>
    <w:rsid w:val="00A13EED"/>
    <w:rsid w:val="00A26DDD"/>
    <w:rsid w:val="00A67D5E"/>
    <w:rsid w:val="00A74040"/>
    <w:rsid w:val="00A932D2"/>
    <w:rsid w:val="00AE551E"/>
    <w:rsid w:val="00AF6B2E"/>
    <w:rsid w:val="00B2348A"/>
    <w:rsid w:val="00B32DD2"/>
    <w:rsid w:val="00B375EC"/>
    <w:rsid w:val="00B7493A"/>
    <w:rsid w:val="00C55350"/>
    <w:rsid w:val="00CB12EE"/>
    <w:rsid w:val="00D05EED"/>
    <w:rsid w:val="00D0750C"/>
    <w:rsid w:val="00D200D3"/>
    <w:rsid w:val="00D202F0"/>
    <w:rsid w:val="00D25266"/>
    <w:rsid w:val="00D35A9F"/>
    <w:rsid w:val="00D84662"/>
    <w:rsid w:val="00D948BD"/>
    <w:rsid w:val="00DA0816"/>
    <w:rsid w:val="00DA7AB6"/>
    <w:rsid w:val="00DB057E"/>
    <w:rsid w:val="00DD024B"/>
    <w:rsid w:val="00DF4D74"/>
    <w:rsid w:val="00DF65CE"/>
    <w:rsid w:val="00E15791"/>
    <w:rsid w:val="00E21F88"/>
    <w:rsid w:val="00E77A3E"/>
    <w:rsid w:val="00E92562"/>
    <w:rsid w:val="00EA54DA"/>
    <w:rsid w:val="00EB53EE"/>
    <w:rsid w:val="00EE429F"/>
    <w:rsid w:val="00F43C79"/>
    <w:rsid w:val="00F57E5E"/>
    <w:rsid w:val="00F61220"/>
    <w:rsid w:val="00F65A30"/>
    <w:rsid w:val="00F67ED7"/>
    <w:rsid w:val="00F93968"/>
    <w:rsid w:val="00FB23A3"/>
    <w:rsid w:val="00FB6E7E"/>
    <w:rsid w:val="00FC5531"/>
    <w:rsid w:val="00FD51BE"/>
    <w:rsid w:val="00FD5C02"/>
    <w:rsid w:val="00FE0C65"/>
    <w:rsid w:val="00FF09B8"/>
    <w:rsid w:val="00FF5D96"/>
    <w:rsid w:val="0A503DAC"/>
    <w:rsid w:val="119B5551"/>
    <w:rsid w:val="1BA853E8"/>
    <w:rsid w:val="1CCD2ACF"/>
    <w:rsid w:val="415F2104"/>
    <w:rsid w:val="4ED45024"/>
    <w:rsid w:val="517E5A5D"/>
    <w:rsid w:val="533A0040"/>
    <w:rsid w:val="5D915E20"/>
    <w:rsid w:val="71CF36ED"/>
    <w:rsid w:val="72E013BB"/>
    <w:rsid w:val="75415AC5"/>
    <w:rsid w:val="75C61604"/>
    <w:rsid w:val="763F63CC"/>
    <w:rsid w:val="768C008D"/>
    <w:rsid w:val="78C976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B1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329AB"/>
    <w:pPr>
      <w:keepNext/>
      <w:keepLines/>
      <w:numPr>
        <w:numId w:val="5"/>
      </w:numPr>
      <w:spacing w:before="340" w:after="330" w:line="578" w:lineRule="auto"/>
      <w:outlineLvl w:val="0"/>
    </w:pPr>
    <w:rPr>
      <w:b/>
      <w:bCs/>
      <w:kern w:val="44"/>
      <w:sz w:val="44"/>
      <w:szCs w:val="44"/>
    </w:rPr>
  </w:style>
  <w:style w:type="paragraph" w:styleId="2">
    <w:name w:val="heading 2"/>
    <w:basedOn w:val="a"/>
    <w:next w:val="a"/>
    <w:link w:val="2Char"/>
    <w:qFormat/>
    <w:rsid w:val="002329AB"/>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329AB"/>
    <w:pPr>
      <w:keepNext/>
      <w:keepLines/>
      <w:numPr>
        <w:ilvl w:val="2"/>
        <w:numId w:val="5"/>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5C2B1D"/>
    <w:pPr>
      <w:tabs>
        <w:tab w:val="center" w:pos="4153"/>
        <w:tab w:val="right" w:pos="8306"/>
      </w:tabs>
      <w:snapToGrid w:val="0"/>
      <w:jc w:val="left"/>
    </w:pPr>
    <w:rPr>
      <w:sz w:val="18"/>
      <w:szCs w:val="18"/>
    </w:rPr>
  </w:style>
  <w:style w:type="character" w:styleId="a4">
    <w:name w:val="page number"/>
    <w:basedOn w:val="a0"/>
    <w:qFormat/>
    <w:rsid w:val="005C2B1D"/>
  </w:style>
  <w:style w:type="paragraph" w:styleId="a5">
    <w:name w:val="header"/>
    <w:basedOn w:val="a"/>
    <w:link w:val="Char"/>
    <w:rsid w:val="00EB5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B53EE"/>
    <w:rPr>
      <w:rFonts w:ascii="Times New Roman" w:eastAsia="宋体" w:hAnsi="Times New Roman" w:cs="Times New Roman"/>
      <w:kern w:val="2"/>
      <w:sz w:val="18"/>
      <w:szCs w:val="18"/>
    </w:rPr>
  </w:style>
  <w:style w:type="paragraph" w:styleId="a6">
    <w:name w:val="List Paragraph"/>
    <w:basedOn w:val="a"/>
    <w:uiPriority w:val="34"/>
    <w:unhideWhenUsed/>
    <w:qFormat/>
    <w:rsid w:val="00FF09B8"/>
    <w:pPr>
      <w:ind w:firstLineChars="200" w:firstLine="420"/>
    </w:pPr>
  </w:style>
  <w:style w:type="character" w:customStyle="1" w:styleId="1Char">
    <w:name w:val="标题 1 Char"/>
    <w:basedOn w:val="a0"/>
    <w:link w:val="1"/>
    <w:rsid w:val="002329AB"/>
    <w:rPr>
      <w:rFonts w:ascii="Times New Roman" w:eastAsia="宋体" w:hAnsi="Times New Roman" w:cs="Times New Roman"/>
      <w:b/>
      <w:bCs/>
      <w:kern w:val="44"/>
      <w:sz w:val="44"/>
      <w:szCs w:val="44"/>
    </w:rPr>
  </w:style>
  <w:style w:type="character" w:customStyle="1" w:styleId="2Char">
    <w:name w:val="标题 2 Char"/>
    <w:basedOn w:val="a0"/>
    <w:link w:val="2"/>
    <w:rsid w:val="002329AB"/>
    <w:rPr>
      <w:rFonts w:ascii="Arial" w:eastAsia="黑体" w:hAnsi="Arial" w:cs="Times New Roman"/>
      <w:b/>
      <w:bCs/>
      <w:kern w:val="2"/>
      <w:sz w:val="32"/>
      <w:szCs w:val="32"/>
    </w:rPr>
  </w:style>
  <w:style w:type="character" w:customStyle="1" w:styleId="3Char">
    <w:name w:val="标题 3 Char"/>
    <w:basedOn w:val="a0"/>
    <w:link w:val="3"/>
    <w:rsid w:val="002329AB"/>
    <w:rPr>
      <w:rFonts w:ascii="Times New Roman" w:eastAsia="宋体" w:hAnsi="Times New Roman" w:cs="Times New Roman"/>
      <w:b/>
      <w:bCs/>
      <w:kern w:val="2"/>
      <w:sz w:val="32"/>
      <w:szCs w:val="32"/>
    </w:rPr>
  </w:style>
  <w:style w:type="paragraph" w:styleId="a7">
    <w:name w:val="Balloon Text"/>
    <w:basedOn w:val="a"/>
    <w:link w:val="Char0"/>
    <w:rsid w:val="002329AB"/>
    <w:rPr>
      <w:sz w:val="18"/>
      <w:szCs w:val="18"/>
    </w:rPr>
  </w:style>
  <w:style w:type="character" w:customStyle="1" w:styleId="Char0">
    <w:name w:val="批注框文本 Char"/>
    <w:basedOn w:val="a0"/>
    <w:link w:val="a7"/>
    <w:rsid w:val="002329A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9D81BBA-5EA5-49A9-8A55-61B95D6074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456</Words>
  <Characters>2605</Characters>
  <Application>Microsoft Office Word</Application>
  <DocSecurity>0</DocSecurity>
  <Lines>21</Lines>
  <Paragraphs>6</Paragraphs>
  <ScaleCrop>false</ScaleCrop>
  <Company>china</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141</cp:revision>
  <cp:lastPrinted>2019-04-30T09:39:00Z</cp:lastPrinted>
  <dcterms:created xsi:type="dcterms:W3CDTF">2019-04-28T00:37:00Z</dcterms:created>
  <dcterms:modified xsi:type="dcterms:W3CDTF">2019-05-06T03:57:00Z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