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/>
        <w:ind w:right="16"/>
        <w:jc w:val="center"/>
        <w:rPr>
          <w:sz w:val="44"/>
        </w:rPr>
      </w:pPr>
      <w:r>
        <w:rPr>
          <w:rFonts w:hint="eastAsia"/>
          <w:sz w:val="44"/>
        </w:rPr>
        <w:t>人民陪审员候选人登记表</w:t>
      </w:r>
    </w:p>
    <w:p>
      <w:pPr>
        <w:pStyle w:val="2"/>
        <w:rPr>
          <w:rFonts w:ascii="PMingLiUfalt"/>
          <w:sz w:val="20"/>
        </w:rPr>
      </w:pPr>
    </w:p>
    <w:p>
      <w:pPr>
        <w:pStyle w:val="2"/>
        <w:spacing w:before="1"/>
        <w:rPr>
          <w:rFonts w:ascii="PMingLiUfalt"/>
          <w:sz w:val="13"/>
        </w:rPr>
      </w:pPr>
    </w:p>
    <w:tbl>
      <w:tblPr>
        <w:tblStyle w:val="6"/>
        <w:tblW w:w="9070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45"/>
        <w:gridCol w:w="367"/>
        <w:gridCol w:w="1142"/>
        <w:gridCol w:w="428"/>
        <w:gridCol w:w="428"/>
        <w:gridCol w:w="700"/>
        <w:gridCol w:w="584"/>
        <w:gridCol w:w="751"/>
        <w:gridCol w:w="362"/>
        <w:gridCol w:w="174"/>
        <w:gridCol w:w="299"/>
        <w:gridCol w:w="843"/>
        <w:gridCol w:w="721"/>
        <w:gridCol w:w="1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92" w:type="dxa"/>
            <w:tcBorders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76"/>
              <w:ind w:left="3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</w:p>
        </w:tc>
        <w:tc>
          <w:tcPr>
            <w:tcW w:w="745" w:type="dxa"/>
            <w:tcBorders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7" w:type="dxa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6"/>
              <w:ind w:left="1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1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8" w:type="dxa"/>
            <w:tcBorders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76"/>
              <w:ind w:left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</w:tc>
        <w:tc>
          <w:tcPr>
            <w:tcW w:w="428" w:type="dxa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6"/>
              <w:ind w:right="6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28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6"/>
              <w:ind w:left="1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>
            <w:pPr>
              <w:pStyle w:val="7"/>
              <w:spacing w:before="12" w:line="284" w:lineRule="exact"/>
              <w:ind w:left="2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（岁）</w:t>
            </w:r>
          </w:p>
        </w:tc>
        <w:tc>
          <w:tcPr>
            <w:tcW w:w="114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0"/>
              </w:rPr>
            </w:pPr>
          </w:p>
          <w:p>
            <w:pPr>
              <w:pStyle w:val="7"/>
              <w:ind w:left="655" w:right="65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4"/>
              <w:ind w:left="3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4"/>
              <w:ind w:left="1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4"/>
              <w:ind w:left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4"/>
              <w:ind w:right="6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4"/>
              <w:ind w:left="27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</w:tc>
        <w:tc>
          <w:tcPr>
            <w:tcW w:w="5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4"/>
              <w:ind w:left="1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91"/>
              <w:ind w:left="3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91"/>
              <w:ind w:left="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</w:t>
            </w: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91"/>
              <w:ind w:left="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8" w:line="320" w:lineRule="atLeast"/>
              <w:ind w:left="90" w:right="8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身证</w:t>
            </w: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8" w:line="320" w:lineRule="atLeast"/>
              <w:ind w:left="113" w:right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份号</w:t>
            </w:r>
          </w:p>
        </w:tc>
        <w:tc>
          <w:tcPr>
            <w:tcW w:w="37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85" w:right="4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政面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79" w:right="6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治貌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90" w:right="8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婚状</w:t>
            </w: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113" w:right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姻况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280" w:right="22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健状</w:t>
            </w:r>
          </w:p>
        </w:tc>
        <w:tc>
          <w:tcPr>
            <w:tcW w:w="5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16" w:right="26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康况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85" w:right="4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28"/>
              <w:ind w:left="67" w:right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技</w:t>
            </w: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79" w:right="60" w:firstLine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术务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5" w:line="320" w:lineRule="atLeast"/>
              <w:ind w:left="163" w:right="14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熟悉专业有何特长</w:t>
            </w:r>
          </w:p>
        </w:tc>
        <w:tc>
          <w:tcPr>
            <w:tcW w:w="24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05" w:line="249" w:lineRule="auto"/>
              <w:ind w:left="85" w:right="4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05" w:line="249" w:lineRule="auto"/>
              <w:ind w:left="266" w:right="49" w:hanging="18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院专</w:t>
            </w: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05" w:line="249" w:lineRule="auto"/>
              <w:ind w:left="80" w:right="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校业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0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94" w:line="249" w:lineRule="auto"/>
              <w:ind w:left="85" w:right="2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fitText w:val="1288" w:id="0"/>
              </w:rPr>
              <w:t>现工作单</w:t>
            </w:r>
            <w:r>
              <w:rPr>
                <w:rFonts w:hint="eastAsia" w:ascii="仿宋" w:hAnsi="仿宋" w:eastAsia="仿宋" w:cs="仿宋"/>
                <w:spacing w:val="-40"/>
                <w:sz w:val="24"/>
                <w:fitText w:val="1288" w:id="0"/>
              </w:rPr>
              <w:t>位</w:t>
            </w:r>
            <w:r>
              <w:rPr>
                <w:rFonts w:hint="eastAsia" w:ascii="仿宋" w:hAnsi="仿宋" w:eastAsia="仿宋" w:cs="仿宋"/>
                <w:sz w:val="24"/>
              </w:rPr>
              <w:t>及   职  务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0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66" w:line="249" w:lineRule="auto"/>
              <w:ind w:left="85" w:right="2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讯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地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址及联系方式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3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67" w:right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方</w:t>
            </w: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1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式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65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随机抽选（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34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12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个人申请（</w:t>
            </w:r>
          </w:p>
        </w:tc>
        <w:tc>
          <w:tcPr>
            <w:tcW w:w="362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11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8"/>
              <w:ind w:left="11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组织推荐（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23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1"/>
              <w:ind w:left="3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121"/>
              <w:ind w:left="67" w:right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</w:tc>
        <w:tc>
          <w:tcPr>
            <w:tcW w:w="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21"/>
              <w:ind w:left="1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0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58" w:line="249" w:lineRule="auto"/>
              <w:ind w:left="85" w:right="2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</w:rPr>
              <w:t>推荐单位地址</w:t>
            </w:r>
            <w:r>
              <w:rPr>
                <w:rFonts w:hint="eastAsia" w:ascii="仿宋" w:hAnsi="仿宋" w:eastAsia="仿宋" w:cs="仿宋"/>
                <w:sz w:val="24"/>
                <w:fitText w:val="1200" w:id="1"/>
              </w:rPr>
              <w:t>及联系电话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</w:trPr>
        <w:tc>
          <w:tcPr>
            <w:tcW w:w="1504" w:type="dxa"/>
            <w:gridSpan w:val="3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12"/>
              <w:rPr>
                <w:rFonts w:ascii="仿宋" w:hAnsi="仿宋" w:eastAsia="仿宋" w:cs="仿宋"/>
                <w:sz w:val="34"/>
              </w:rPr>
            </w:pPr>
          </w:p>
          <w:p>
            <w:pPr>
              <w:pStyle w:val="7"/>
              <w:spacing w:line="312" w:lineRule="auto"/>
              <w:ind w:left="643" w:right="61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  <w:spacing w:before="12"/>
        <w:rPr>
          <w:rFonts w:ascii="仿宋" w:hAnsi="仿宋" w:eastAsia="仿宋" w:cs="仿宋"/>
          <w:sz w:val="6"/>
        </w:rPr>
      </w:pPr>
    </w:p>
    <w:tbl>
      <w:tblPr>
        <w:tblStyle w:val="6"/>
        <w:tblW w:w="9072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63"/>
        <w:gridCol w:w="1387"/>
        <w:gridCol w:w="1138"/>
        <w:gridCol w:w="143"/>
        <w:gridCol w:w="1281"/>
        <w:gridCol w:w="1138"/>
        <w:gridCol w:w="143"/>
        <w:gridCol w:w="75"/>
        <w:gridCol w:w="1080"/>
        <w:gridCol w:w="11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764" w:type="dxa"/>
            <w:tcBorders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42" w:line="312" w:lineRule="auto"/>
              <w:ind w:left="403" w:right="1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奖情</w:t>
            </w:r>
          </w:p>
        </w:tc>
        <w:tc>
          <w:tcPr>
            <w:tcW w:w="763" w:type="dxa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42" w:line="312" w:lineRule="auto"/>
              <w:ind w:left="134" w:right="37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惩况</w:t>
            </w:r>
          </w:p>
        </w:tc>
        <w:tc>
          <w:tcPr>
            <w:tcW w:w="7545" w:type="dxa"/>
            <w:gridSpan w:val="9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33"/>
              </w:rPr>
            </w:pPr>
          </w:p>
          <w:p>
            <w:pPr>
              <w:pStyle w:val="7"/>
              <w:spacing w:line="312" w:lineRule="auto"/>
              <w:ind w:left="283" w:right="258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主要家庭成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员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及社会关系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9"/>
              <w:ind w:left="46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9"/>
              <w:ind w:left="40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9"/>
              <w:ind w:left="16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9"/>
              <w:ind w:left="16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9"/>
              <w:ind w:left="32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64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181" w:line="312" w:lineRule="auto"/>
              <w:ind w:left="403" w:right="1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本意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181" w:line="312" w:lineRule="auto"/>
              <w:ind w:left="134" w:right="37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人见</w:t>
            </w:r>
          </w:p>
        </w:tc>
        <w:tc>
          <w:tcPr>
            <w:tcW w:w="75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</w:rPr>
            </w:pPr>
            <w:bookmarkStart w:id="0" w:name="_GoBack"/>
            <w:bookmarkEnd w:id="0"/>
          </w:p>
          <w:p>
            <w:pPr>
              <w:pStyle w:val="7"/>
              <w:tabs>
                <w:tab w:val="left" w:pos="5611"/>
                <w:tab w:val="left" w:pos="6331"/>
              </w:tabs>
              <w:spacing w:line="249" w:lineRule="auto"/>
              <w:ind w:left="4891" w:right="94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签名（盖章</w:t>
            </w:r>
            <w:r>
              <w:rPr>
                <w:rFonts w:hint="eastAsia" w:ascii="仿宋" w:hAnsi="仿宋" w:eastAsia="仿宋" w:cs="仿宋"/>
                <w:spacing w:val="-12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:</w:t>
            </w:r>
          </w:p>
          <w:p>
            <w:pPr>
              <w:pStyle w:val="7"/>
              <w:tabs>
                <w:tab w:val="left" w:pos="5611"/>
                <w:tab w:val="left" w:pos="6331"/>
              </w:tabs>
              <w:spacing w:line="249" w:lineRule="auto"/>
              <w:ind w:left="4891" w:right="94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64" w:type="dxa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7"/>
              <w:spacing w:line="312" w:lineRule="auto"/>
              <w:ind w:left="403" w:right="103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所单意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7"/>
              <w:spacing w:line="312" w:lineRule="auto"/>
              <w:ind w:left="134" w:right="378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在位见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19"/>
              <w:ind w:right="4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</w:rPr>
            </w:pPr>
          </w:p>
          <w:p>
            <w:pPr>
              <w:pStyle w:val="7"/>
              <w:spacing w:line="249" w:lineRule="auto"/>
              <w:ind w:left="434" w:right="42" w:hanging="35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16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before="219"/>
              <w:ind w:left="7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764" w:type="dxa"/>
            <w:tcBorders>
              <w:top w:val="single" w:color="000000" w:sz="6" w:space="0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line="312" w:lineRule="auto"/>
              <w:ind w:left="403" w:right="103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选部意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spacing w:line="312" w:lineRule="auto"/>
              <w:ind w:left="134" w:right="378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任门见</w:t>
            </w:r>
          </w:p>
        </w:tc>
        <w:tc>
          <w:tcPr>
            <w:tcW w:w="252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00" w:lineRule="exact"/>
              <w:textAlignment w:val="auto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9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（人民法院）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签名（盖章）：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-120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-120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09"/>
                <w:tab w:val="left" w:pos="9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9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2562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00" w:lineRule="exact"/>
              <w:textAlignment w:val="auto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9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（公安局）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9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签名（盖章）：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09"/>
                <w:tab w:val="left" w:pos="9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9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2458" w:type="dxa"/>
            <w:gridSpan w:val="4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00" w:lineRule="exact"/>
              <w:textAlignment w:val="auto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36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（司法局）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36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签名(盖章)：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16"/>
                <w:tab w:val="left" w:pos="99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36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587" w:right="1281" w:bottom="27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13</w:t>
    </w:r>
    <w:r>
      <w:fldChar w:fldCharType="end"/>
    </w:r>
  </w:p>
  <w:p>
    <w:pPr>
      <w:spacing w:line="14" w:lineRule="auto"/>
      <w:rPr>
        <w:rFonts w:hint="eastAsia"/>
        <w:sz w:val="20"/>
        <w:szCs w:val="3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5935345</wp:posOffset>
              </wp:positionH>
              <wp:positionV relativeFrom="page">
                <wp:posOffset>9632315</wp:posOffset>
              </wp:positionV>
              <wp:extent cx="737235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8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7.35pt;margin-top:758.45pt;height:17.55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4+qhpNoAAAAO&#10;AQAADwAAAGRycy9kb3ducmV2LnhtbE2PT0+EMBDF7yZ+h2ZMvLktq6AgZWOMnkyMLB48FjoLzdIp&#10;0u4fv73lpMd575c375Wbsx3ZEWdvHElIVgIYUue0oV7CZ/N68wDMB0VajY5Qwg962FSXF6UqtDtR&#10;jcdt6FkMIV8oCUMIU8G57wa0yq/chBS9nZutCvGce65ndYrhduRrITJulaH4YVATPg/Y7bcHK+Hp&#10;i+oX8/3eftS72jRNLugt20t5fZWIR2ABz+EPhqV+rA5V7NS6A2nPRgn57d19RKORJlkObEFEKuKc&#10;dtHStQBelfz/jOoXUEsDBBQAAAAIAIdO4kARTuQNqAEAACwDAAAOAAAAZHJzL2Uyb0RvYy54bWyt&#10;UktuGzEM3RfoHQTt67EncOMOPA5QBCkKFE2AtAeQNZJHgCQKlOIZX6C9QVfdZJ9z+Ryl5E+KZhd0&#10;Q1Ek9cj3qOXV6CzbKowGfMtnkylnykvojN+0/Pu3m3cLzmISvhMWvGr5TkV+tXr7ZjmERtXQg+0U&#10;MgLxsRlCy/uUQlNVUfbKiTiBoDwlNaATia64qToUA6E7W9XT6ftqAOwCglQxUvT6kOSrgq+1kulW&#10;66gSsy2n2VKxWOw622q1FM0GReiNPI4hXjGFE8ZT0zPUtUiCPaB5AeWMRIig00SCq0BrI1XhQGxm&#10;03/Y3PciqMKFxInhLFP8f7Dy6/YOmelod5x54WhF+18/97+f9o8/2CzLM4TYUNV9oLo0foQxlx7j&#10;kYKZ9ajR5ZP4MMqT0LuzuGpMTFLw8uKyvphzJilV1/ViMc8o1fPjgDF9UuBYdlqOtLsiqdh+ielQ&#10;eirJvTzcGGspLhrr2dDyD/N6Xh6cMwRuPfXIFA6jZi+N6/E4/xq6HdGynz1Jmr/HycGTsz45DwHN&#10;pqe5CvkCSSspBI7fJ+/873tp/PzJ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4+qhpNoAAAAO&#10;AQAADwAAAAAAAAABACAAAAAiAAAAZHJzL2Rvd25yZXYueG1sUEsBAhQAFAAAAAgAh07iQBFO5A2o&#10;AQAALA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8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64B27"/>
    <w:rsid w:val="493D4556"/>
    <w:rsid w:val="55F64B27"/>
    <w:rsid w:val="59BE77B5"/>
    <w:rsid w:val="714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7">
    <w:name w:val="Table Paragraph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2019-03-05T07:24:00Z</dcterms:created>
  <dc:creator>县司法局</dc:creator>
  <cp:lastModifiedBy>县司法局</cp:lastModifiedBy>
  <dcterms:modified xsi:type="dcterms:W3CDTF">2019-03-05T07:29:19Z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