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B50" w:rsidRDefault="00E64B50" w:rsidP="00E64B50">
      <w:pPr>
        <w:pStyle w:val="a3"/>
        <w:widowControl/>
        <w:spacing w:before="0" w:beforeAutospacing="0" w:after="0" w:afterAutospacing="0" w:line="560" w:lineRule="exact"/>
        <w:jc w:val="both"/>
        <w:rPr>
          <w:rFonts w:ascii="Times New Roman" w:eastAsia="仿宋_GB2312" w:hAnsi="Times New Roman"/>
          <w:sz w:val="28"/>
          <w:szCs w:val="28"/>
          <w:shd w:val="clear" w:color="auto" w:fill="FFFFFF"/>
        </w:rPr>
      </w:pPr>
      <w:r>
        <w:rPr>
          <w:rFonts w:ascii="Times New Roman" w:eastAsia="仿宋_GB2312" w:hAnsi="Times New Roman"/>
          <w:sz w:val="28"/>
          <w:szCs w:val="28"/>
          <w:shd w:val="clear" w:color="auto" w:fill="FFFFFF"/>
        </w:rPr>
        <w:t>附件</w:t>
      </w:r>
      <w:r>
        <w:rPr>
          <w:rFonts w:ascii="Times New Roman" w:eastAsia="仿宋_GB2312" w:hAnsi="Times New Roman"/>
          <w:sz w:val="28"/>
          <w:szCs w:val="28"/>
          <w:shd w:val="clear" w:color="auto" w:fill="FFFFFF"/>
        </w:rPr>
        <w:t>2</w:t>
      </w:r>
    </w:p>
    <w:p w:rsidR="00E64B50" w:rsidRDefault="00E64B50" w:rsidP="00E64B50">
      <w:pPr>
        <w:jc w:val="center"/>
        <w:rPr>
          <w:rFonts w:ascii="Times New Roman" w:eastAsia="方正小标宋简体" w:hAnsi="Times New Roman"/>
          <w:sz w:val="44"/>
          <w:szCs w:val="44"/>
        </w:rPr>
      </w:pPr>
      <w:r>
        <w:rPr>
          <w:rFonts w:ascii="Times New Roman" w:eastAsia="方正小标宋简体" w:hAnsi="Times New Roman"/>
          <w:sz w:val="44"/>
          <w:szCs w:val="44"/>
        </w:rPr>
        <w:t>贺州市钟山工业园区公开招聘工作人员计划表</w:t>
      </w:r>
    </w:p>
    <w:tbl>
      <w:tblPr>
        <w:tblW w:w="15391"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720"/>
        <w:gridCol w:w="1125"/>
        <w:gridCol w:w="706"/>
        <w:gridCol w:w="4914"/>
        <w:gridCol w:w="5387"/>
        <w:gridCol w:w="2014"/>
      </w:tblGrid>
      <w:tr w:rsidR="00E64B50" w:rsidTr="00C36B0D">
        <w:tc>
          <w:tcPr>
            <w:tcW w:w="525" w:type="dxa"/>
            <w:vAlign w:val="center"/>
          </w:tcPr>
          <w:p w:rsidR="00E64B50" w:rsidRDefault="00E64B50" w:rsidP="00C36B0D">
            <w:pPr>
              <w:autoSpaceDE w:val="0"/>
              <w:adjustRightInd w:val="0"/>
              <w:snapToGrid w:val="0"/>
              <w:spacing w:line="300" w:lineRule="exact"/>
              <w:jc w:val="center"/>
              <w:rPr>
                <w:rFonts w:ascii="Times New Roman" w:hAnsi="Times New Roman"/>
                <w:b/>
                <w:szCs w:val="21"/>
              </w:rPr>
            </w:pPr>
            <w:r>
              <w:rPr>
                <w:rFonts w:ascii="Times New Roman" w:hAnsi="Times New Roman"/>
                <w:b/>
                <w:szCs w:val="21"/>
              </w:rPr>
              <w:t>序号</w:t>
            </w:r>
          </w:p>
        </w:tc>
        <w:tc>
          <w:tcPr>
            <w:tcW w:w="720" w:type="dxa"/>
            <w:vAlign w:val="center"/>
          </w:tcPr>
          <w:p w:rsidR="00E64B50" w:rsidRDefault="00E64B50" w:rsidP="00C36B0D">
            <w:pPr>
              <w:autoSpaceDE w:val="0"/>
              <w:adjustRightInd w:val="0"/>
              <w:snapToGrid w:val="0"/>
              <w:spacing w:line="300" w:lineRule="exact"/>
              <w:jc w:val="center"/>
              <w:rPr>
                <w:rFonts w:ascii="Times New Roman" w:hAnsi="Times New Roman"/>
                <w:b/>
                <w:szCs w:val="21"/>
              </w:rPr>
            </w:pPr>
            <w:r>
              <w:rPr>
                <w:rFonts w:ascii="Times New Roman" w:hAnsi="Times New Roman"/>
                <w:b/>
                <w:szCs w:val="21"/>
              </w:rPr>
              <w:t>招聘部门</w:t>
            </w:r>
          </w:p>
        </w:tc>
        <w:tc>
          <w:tcPr>
            <w:tcW w:w="1125" w:type="dxa"/>
            <w:vAlign w:val="center"/>
          </w:tcPr>
          <w:p w:rsidR="00E64B50" w:rsidRDefault="00E64B50" w:rsidP="00C36B0D">
            <w:pPr>
              <w:autoSpaceDE w:val="0"/>
              <w:adjustRightInd w:val="0"/>
              <w:snapToGrid w:val="0"/>
              <w:spacing w:line="300" w:lineRule="exact"/>
              <w:rPr>
                <w:rFonts w:ascii="Times New Roman" w:hAnsi="Times New Roman"/>
                <w:b/>
                <w:szCs w:val="21"/>
              </w:rPr>
            </w:pPr>
            <w:r>
              <w:rPr>
                <w:rFonts w:ascii="Times New Roman" w:hAnsi="Times New Roman"/>
                <w:b/>
                <w:szCs w:val="21"/>
              </w:rPr>
              <w:t>竞聘岗位</w:t>
            </w:r>
          </w:p>
        </w:tc>
        <w:tc>
          <w:tcPr>
            <w:tcW w:w="706" w:type="dxa"/>
            <w:vAlign w:val="center"/>
          </w:tcPr>
          <w:p w:rsidR="00E64B50" w:rsidRDefault="00E64B50" w:rsidP="00C36B0D">
            <w:pPr>
              <w:autoSpaceDE w:val="0"/>
              <w:adjustRightInd w:val="0"/>
              <w:snapToGrid w:val="0"/>
              <w:spacing w:line="300" w:lineRule="exact"/>
              <w:jc w:val="center"/>
              <w:rPr>
                <w:rFonts w:ascii="Times New Roman" w:hAnsi="Times New Roman"/>
                <w:b/>
                <w:szCs w:val="21"/>
              </w:rPr>
            </w:pPr>
            <w:r>
              <w:rPr>
                <w:rFonts w:ascii="Times New Roman" w:hAnsi="Times New Roman"/>
                <w:b/>
                <w:szCs w:val="21"/>
              </w:rPr>
              <w:t>招聘</w:t>
            </w:r>
          </w:p>
          <w:p w:rsidR="00E64B50" w:rsidRDefault="00E64B50" w:rsidP="00C36B0D">
            <w:pPr>
              <w:autoSpaceDE w:val="0"/>
              <w:adjustRightInd w:val="0"/>
              <w:snapToGrid w:val="0"/>
              <w:spacing w:line="300" w:lineRule="exact"/>
              <w:jc w:val="center"/>
              <w:rPr>
                <w:rFonts w:ascii="Times New Roman" w:hAnsi="Times New Roman"/>
                <w:b/>
                <w:szCs w:val="21"/>
              </w:rPr>
            </w:pPr>
            <w:r>
              <w:rPr>
                <w:rFonts w:ascii="Times New Roman" w:hAnsi="Times New Roman"/>
                <w:b/>
                <w:szCs w:val="21"/>
              </w:rPr>
              <w:t>人数</w:t>
            </w:r>
          </w:p>
        </w:tc>
        <w:tc>
          <w:tcPr>
            <w:tcW w:w="4914" w:type="dxa"/>
            <w:vAlign w:val="center"/>
          </w:tcPr>
          <w:p w:rsidR="00E64B50" w:rsidRDefault="00E64B50" w:rsidP="00C36B0D">
            <w:pPr>
              <w:autoSpaceDE w:val="0"/>
              <w:adjustRightInd w:val="0"/>
              <w:snapToGrid w:val="0"/>
              <w:spacing w:line="300" w:lineRule="exact"/>
              <w:jc w:val="center"/>
              <w:rPr>
                <w:rFonts w:ascii="Times New Roman" w:hAnsi="Times New Roman"/>
                <w:b/>
                <w:szCs w:val="21"/>
              </w:rPr>
            </w:pPr>
            <w:r>
              <w:rPr>
                <w:rFonts w:ascii="Times New Roman" w:hAnsi="Times New Roman"/>
                <w:b/>
                <w:szCs w:val="21"/>
              </w:rPr>
              <w:t>资格条件</w:t>
            </w:r>
          </w:p>
        </w:tc>
        <w:tc>
          <w:tcPr>
            <w:tcW w:w="5387" w:type="dxa"/>
            <w:vAlign w:val="center"/>
          </w:tcPr>
          <w:p w:rsidR="00E64B50" w:rsidRDefault="00E64B50" w:rsidP="00C36B0D">
            <w:pPr>
              <w:autoSpaceDE w:val="0"/>
              <w:adjustRightInd w:val="0"/>
              <w:snapToGrid w:val="0"/>
              <w:spacing w:line="300" w:lineRule="exact"/>
              <w:jc w:val="center"/>
              <w:rPr>
                <w:rFonts w:ascii="Times New Roman" w:hAnsi="Times New Roman"/>
                <w:b/>
                <w:szCs w:val="21"/>
              </w:rPr>
            </w:pPr>
            <w:r>
              <w:rPr>
                <w:rFonts w:ascii="Times New Roman" w:hAnsi="Times New Roman"/>
                <w:b/>
                <w:szCs w:val="21"/>
              </w:rPr>
              <w:t>岗位要求</w:t>
            </w:r>
          </w:p>
        </w:tc>
        <w:tc>
          <w:tcPr>
            <w:tcW w:w="2014" w:type="dxa"/>
            <w:vAlign w:val="center"/>
          </w:tcPr>
          <w:p w:rsidR="00E64B50" w:rsidRDefault="00E64B50" w:rsidP="00C36B0D">
            <w:pPr>
              <w:autoSpaceDE w:val="0"/>
              <w:adjustRightInd w:val="0"/>
              <w:snapToGrid w:val="0"/>
              <w:spacing w:line="300" w:lineRule="exact"/>
              <w:jc w:val="center"/>
              <w:rPr>
                <w:rFonts w:ascii="Times New Roman" w:hAnsi="Times New Roman"/>
                <w:b/>
                <w:szCs w:val="21"/>
              </w:rPr>
            </w:pPr>
            <w:r>
              <w:rPr>
                <w:rFonts w:ascii="Times New Roman" w:hAnsi="Times New Roman"/>
                <w:b/>
                <w:szCs w:val="21"/>
              </w:rPr>
              <w:t>拟提供薪酬和待遇</w:t>
            </w:r>
          </w:p>
        </w:tc>
      </w:tr>
      <w:tr w:rsidR="00E64B50" w:rsidTr="00C36B0D">
        <w:tc>
          <w:tcPr>
            <w:tcW w:w="525" w:type="dxa"/>
            <w:vAlign w:val="center"/>
          </w:tcPr>
          <w:p w:rsidR="00E64B50" w:rsidRDefault="00E64B50" w:rsidP="00C36B0D">
            <w:pPr>
              <w:spacing w:line="300" w:lineRule="exact"/>
              <w:jc w:val="center"/>
              <w:rPr>
                <w:rFonts w:ascii="Times New Roman" w:hAnsi="Times New Roman"/>
                <w:b/>
                <w:bCs/>
                <w:sz w:val="28"/>
                <w:szCs w:val="28"/>
              </w:rPr>
            </w:pPr>
            <w:r>
              <w:rPr>
                <w:rFonts w:ascii="Times New Roman" w:hAnsi="Times New Roman"/>
                <w:b/>
                <w:bCs/>
                <w:sz w:val="28"/>
                <w:szCs w:val="28"/>
              </w:rPr>
              <w:t>1</w:t>
            </w:r>
          </w:p>
        </w:tc>
        <w:tc>
          <w:tcPr>
            <w:tcW w:w="720" w:type="dxa"/>
            <w:vAlign w:val="center"/>
          </w:tcPr>
          <w:p w:rsidR="00E64B50" w:rsidRDefault="00E64B50" w:rsidP="00C36B0D">
            <w:pPr>
              <w:autoSpaceDE w:val="0"/>
              <w:spacing w:line="300" w:lineRule="exact"/>
              <w:jc w:val="center"/>
              <w:rPr>
                <w:rFonts w:ascii="Times New Roman" w:hAnsi="Times New Roman"/>
                <w:sz w:val="20"/>
                <w:szCs w:val="20"/>
              </w:rPr>
            </w:pPr>
            <w:r>
              <w:rPr>
                <w:rFonts w:ascii="Times New Roman" w:hAnsi="Times New Roman"/>
                <w:szCs w:val="21"/>
              </w:rPr>
              <w:t>行政部</w:t>
            </w:r>
          </w:p>
        </w:tc>
        <w:tc>
          <w:tcPr>
            <w:tcW w:w="1125" w:type="dxa"/>
            <w:vAlign w:val="center"/>
          </w:tcPr>
          <w:p w:rsidR="00E64B50" w:rsidRDefault="00E64B50" w:rsidP="00C36B0D">
            <w:pPr>
              <w:autoSpaceDE w:val="0"/>
              <w:spacing w:line="300" w:lineRule="exact"/>
              <w:rPr>
                <w:rFonts w:ascii="Times New Roman" w:hAnsi="Times New Roman"/>
                <w:szCs w:val="21"/>
              </w:rPr>
            </w:pPr>
            <w:r>
              <w:rPr>
                <w:rFonts w:ascii="Times New Roman" w:hAnsi="Times New Roman"/>
                <w:szCs w:val="21"/>
              </w:rPr>
              <w:t xml:space="preserve"> </w:t>
            </w:r>
            <w:r>
              <w:rPr>
                <w:rFonts w:ascii="Times New Roman" w:hAnsi="Times New Roman"/>
                <w:szCs w:val="21"/>
              </w:rPr>
              <w:t>副部长（管理岗二级）</w:t>
            </w:r>
          </w:p>
        </w:tc>
        <w:tc>
          <w:tcPr>
            <w:tcW w:w="706" w:type="dxa"/>
            <w:vAlign w:val="center"/>
          </w:tcPr>
          <w:p w:rsidR="00E64B50" w:rsidRDefault="00E64B50" w:rsidP="00C36B0D">
            <w:pPr>
              <w:autoSpaceDE w:val="0"/>
              <w:spacing w:line="300" w:lineRule="exact"/>
              <w:jc w:val="center"/>
              <w:rPr>
                <w:rFonts w:ascii="Times New Roman" w:hAnsi="Times New Roman"/>
                <w:szCs w:val="21"/>
              </w:rPr>
            </w:pPr>
            <w:r>
              <w:rPr>
                <w:rFonts w:ascii="Times New Roman" w:hAnsi="Times New Roman"/>
                <w:szCs w:val="21"/>
              </w:rPr>
              <w:t>1</w:t>
            </w:r>
          </w:p>
        </w:tc>
        <w:tc>
          <w:tcPr>
            <w:tcW w:w="4914" w:type="dxa"/>
            <w:vAlign w:val="center"/>
          </w:tcPr>
          <w:p w:rsidR="00E64B50" w:rsidRDefault="00E64B50" w:rsidP="00C36B0D">
            <w:pPr>
              <w:autoSpaceDE w:val="0"/>
              <w:spacing w:line="300" w:lineRule="exact"/>
              <w:jc w:val="left"/>
              <w:rPr>
                <w:rFonts w:ascii="Times New Roman" w:hAnsi="Times New Roman"/>
                <w:szCs w:val="21"/>
              </w:rPr>
            </w:pPr>
            <w:r>
              <w:rPr>
                <w:rFonts w:ascii="Times New Roman" w:hAnsi="Times New Roman"/>
                <w:color w:val="000000"/>
                <w:szCs w:val="21"/>
              </w:rPr>
              <w:t>18-40</w:t>
            </w:r>
            <w:r>
              <w:rPr>
                <w:rFonts w:ascii="Times New Roman" w:hAnsi="Times New Roman"/>
                <w:color w:val="000000"/>
                <w:szCs w:val="21"/>
              </w:rPr>
              <w:t>周岁（贺州市工业园区在职在编人员男性年龄可放宽至</w:t>
            </w:r>
            <w:r>
              <w:rPr>
                <w:rFonts w:ascii="Times New Roman" w:hAnsi="Times New Roman"/>
                <w:color w:val="000000"/>
                <w:szCs w:val="21"/>
              </w:rPr>
              <w:t>55</w:t>
            </w:r>
            <w:r>
              <w:rPr>
                <w:rFonts w:ascii="Times New Roman" w:hAnsi="Times New Roman"/>
                <w:color w:val="000000"/>
                <w:szCs w:val="21"/>
              </w:rPr>
              <w:t>周岁，女性年龄可放宽至</w:t>
            </w:r>
            <w:r>
              <w:rPr>
                <w:rFonts w:ascii="Times New Roman" w:hAnsi="Times New Roman"/>
                <w:color w:val="000000"/>
                <w:szCs w:val="21"/>
              </w:rPr>
              <w:t>50</w:t>
            </w:r>
            <w:r>
              <w:rPr>
                <w:rFonts w:ascii="Times New Roman" w:hAnsi="Times New Roman"/>
                <w:color w:val="000000"/>
                <w:szCs w:val="21"/>
              </w:rPr>
              <w:t>周岁），本科及以上学历，</w:t>
            </w:r>
            <w:r>
              <w:rPr>
                <w:rFonts w:ascii="Times New Roman" w:hAnsi="Times New Roman"/>
                <w:color w:val="000000"/>
                <w:szCs w:val="21"/>
              </w:rPr>
              <w:t>2</w:t>
            </w:r>
            <w:r>
              <w:rPr>
                <w:rFonts w:ascii="Times New Roman" w:hAnsi="Times New Roman"/>
                <w:color w:val="000000"/>
                <w:szCs w:val="21"/>
              </w:rPr>
              <w:t>年以上党政机关、</w:t>
            </w:r>
            <w:r>
              <w:rPr>
                <w:rFonts w:ascii="Times New Roman" w:hAnsi="Times New Roman" w:hint="eastAsia"/>
                <w:color w:val="000000"/>
                <w:szCs w:val="21"/>
              </w:rPr>
              <w:t>企事业单位</w:t>
            </w:r>
            <w:r>
              <w:rPr>
                <w:rFonts w:ascii="Times New Roman" w:hAnsi="Times New Roman"/>
                <w:color w:val="000000"/>
                <w:szCs w:val="21"/>
              </w:rPr>
              <w:t>相关工作经历，具有较强的组织协调能力，综合分析和应变能力以及涉外</w:t>
            </w:r>
            <w:r>
              <w:rPr>
                <w:rFonts w:ascii="Times New Roman" w:hAnsi="Times New Roman"/>
                <w:szCs w:val="21"/>
              </w:rPr>
              <w:t>交际能力，有一定的文稿写作能力；</w:t>
            </w:r>
          </w:p>
        </w:tc>
        <w:tc>
          <w:tcPr>
            <w:tcW w:w="5387" w:type="dxa"/>
            <w:vAlign w:val="center"/>
          </w:tcPr>
          <w:p w:rsidR="00E64B50" w:rsidRDefault="00E64B50" w:rsidP="00C36B0D">
            <w:pPr>
              <w:autoSpaceDE w:val="0"/>
              <w:spacing w:line="300" w:lineRule="exact"/>
              <w:jc w:val="left"/>
              <w:rPr>
                <w:rFonts w:ascii="Times New Roman" w:hAnsi="Times New Roman"/>
                <w:szCs w:val="21"/>
              </w:rPr>
            </w:pPr>
            <w:r>
              <w:rPr>
                <w:rFonts w:ascii="Times New Roman" w:hAnsi="Times New Roman"/>
                <w:szCs w:val="21"/>
              </w:rPr>
              <w:t>协助行政部部长做好园区组织协调工作。负责人事、后勤、文秘、宣传、档案、信息、信访、保密、会务、接待、对外联络等各项工作；做好领导参谋，及时为领导提供信息和建设性意见；围绕园区各项重点工作，协助领导组织开展调查、研究、总结；做好领导交办的其他工作。</w:t>
            </w:r>
          </w:p>
        </w:tc>
        <w:tc>
          <w:tcPr>
            <w:tcW w:w="2014" w:type="dxa"/>
            <w:vAlign w:val="center"/>
          </w:tcPr>
          <w:p w:rsidR="00E64B50" w:rsidRDefault="00E64B50" w:rsidP="00C36B0D">
            <w:pPr>
              <w:autoSpaceDE w:val="0"/>
              <w:spacing w:line="300" w:lineRule="exact"/>
              <w:jc w:val="left"/>
              <w:rPr>
                <w:rFonts w:ascii="Times New Roman" w:hAnsi="Times New Roman"/>
                <w:szCs w:val="21"/>
              </w:rPr>
            </w:pPr>
            <w:r>
              <w:rPr>
                <w:rFonts w:ascii="Times New Roman" w:hAnsi="Times New Roman"/>
                <w:szCs w:val="21"/>
              </w:rPr>
              <w:t>约</w:t>
            </w:r>
            <w:r>
              <w:rPr>
                <w:rFonts w:ascii="Times New Roman" w:hAnsi="Times New Roman"/>
                <w:szCs w:val="21"/>
              </w:rPr>
              <w:t>13</w:t>
            </w:r>
            <w:r>
              <w:rPr>
                <w:rFonts w:ascii="Times New Roman" w:hAnsi="Times New Roman"/>
                <w:szCs w:val="21"/>
              </w:rPr>
              <w:t>万元</w:t>
            </w:r>
            <w:r>
              <w:rPr>
                <w:rFonts w:ascii="Times New Roman" w:hAnsi="Times New Roman"/>
                <w:szCs w:val="21"/>
              </w:rPr>
              <w:t>/</w:t>
            </w:r>
            <w:r>
              <w:rPr>
                <w:rFonts w:ascii="Times New Roman" w:hAnsi="Times New Roman"/>
                <w:szCs w:val="21"/>
              </w:rPr>
              <w:t>年，含五险一金、国家规定法定节假日。</w:t>
            </w:r>
          </w:p>
        </w:tc>
      </w:tr>
      <w:tr w:rsidR="00E64B50" w:rsidTr="00C36B0D">
        <w:trPr>
          <w:trHeight w:val="1409"/>
        </w:trPr>
        <w:tc>
          <w:tcPr>
            <w:tcW w:w="525" w:type="dxa"/>
            <w:vAlign w:val="center"/>
          </w:tcPr>
          <w:p w:rsidR="00E64B50" w:rsidRDefault="00E64B50" w:rsidP="00C36B0D">
            <w:pPr>
              <w:spacing w:line="300" w:lineRule="exact"/>
              <w:jc w:val="center"/>
              <w:rPr>
                <w:rFonts w:ascii="Times New Roman" w:hAnsi="Times New Roman"/>
                <w:b/>
                <w:bCs/>
                <w:sz w:val="28"/>
                <w:szCs w:val="28"/>
              </w:rPr>
            </w:pPr>
            <w:r>
              <w:rPr>
                <w:rFonts w:ascii="Times New Roman" w:hAnsi="Times New Roman"/>
                <w:b/>
                <w:bCs/>
                <w:sz w:val="28"/>
                <w:szCs w:val="28"/>
              </w:rPr>
              <w:t>2</w:t>
            </w:r>
          </w:p>
        </w:tc>
        <w:tc>
          <w:tcPr>
            <w:tcW w:w="720" w:type="dxa"/>
            <w:vAlign w:val="center"/>
          </w:tcPr>
          <w:p w:rsidR="00E64B50" w:rsidRDefault="00E64B50" w:rsidP="00C36B0D">
            <w:pPr>
              <w:autoSpaceDE w:val="0"/>
              <w:spacing w:line="300" w:lineRule="exact"/>
              <w:jc w:val="center"/>
              <w:rPr>
                <w:rFonts w:ascii="Times New Roman" w:hAnsi="Times New Roman"/>
                <w:sz w:val="20"/>
                <w:szCs w:val="20"/>
              </w:rPr>
            </w:pPr>
            <w:r>
              <w:rPr>
                <w:rFonts w:ascii="Times New Roman" w:hAnsi="Times New Roman"/>
                <w:szCs w:val="21"/>
              </w:rPr>
              <w:t>投资促进部</w:t>
            </w:r>
          </w:p>
        </w:tc>
        <w:tc>
          <w:tcPr>
            <w:tcW w:w="1125" w:type="dxa"/>
            <w:vAlign w:val="center"/>
          </w:tcPr>
          <w:p w:rsidR="00E64B50" w:rsidRDefault="00E64B50" w:rsidP="00C36B0D">
            <w:pPr>
              <w:autoSpaceDE w:val="0"/>
              <w:spacing w:line="300" w:lineRule="exact"/>
              <w:jc w:val="center"/>
              <w:rPr>
                <w:rFonts w:ascii="Times New Roman" w:hAnsi="Times New Roman"/>
                <w:szCs w:val="21"/>
              </w:rPr>
            </w:pPr>
            <w:r>
              <w:rPr>
                <w:rFonts w:ascii="Times New Roman" w:hAnsi="Times New Roman"/>
                <w:szCs w:val="21"/>
              </w:rPr>
              <w:t>副部长（管理岗二级）</w:t>
            </w:r>
          </w:p>
        </w:tc>
        <w:tc>
          <w:tcPr>
            <w:tcW w:w="706" w:type="dxa"/>
            <w:vAlign w:val="center"/>
          </w:tcPr>
          <w:p w:rsidR="00E64B50" w:rsidRDefault="00E64B50" w:rsidP="00C36B0D">
            <w:pPr>
              <w:autoSpaceDE w:val="0"/>
              <w:spacing w:line="300" w:lineRule="exact"/>
              <w:jc w:val="center"/>
              <w:rPr>
                <w:rFonts w:ascii="Times New Roman" w:hAnsi="Times New Roman"/>
                <w:szCs w:val="21"/>
              </w:rPr>
            </w:pPr>
            <w:r>
              <w:rPr>
                <w:rFonts w:ascii="Times New Roman" w:hAnsi="Times New Roman"/>
                <w:szCs w:val="21"/>
              </w:rPr>
              <w:t>1</w:t>
            </w:r>
          </w:p>
        </w:tc>
        <w:tc>
          <w:tcPr>
            <w:tcW w:w="4914" w:type="dxa"/>
            <w:vAlign w:val="center"/>
          </w:tcPr>
          <w:p w:rsidR="00E64B50" w:rsidRDefault="00E64B50" w:rsidP="00C36B0D">
            <w:pPr>
              <w:autoSpaceDE w:val="0"/>
              <w:spacing w:line="300" w:lineRule="exact"/>
              <w:jc w:val="left"/>
              <w:rPr>
                <w:rFonts w:ascii="Times New Roman" w:hAnsi="Times New Roman"/>
                <w:szCs w:val="21"/>
              </w:rPr>
            </w:pPr>
            <w:r>
              <w:rPr>
                <w:rFonts w:ascii="Times New Roman" w:hAnsi="Times New Roman"/>
                <w:color w:val="000000"/>
                <w:szCs w:val="21"/>
              </w:rPr>
              <w:t>18-40</w:t>
            </w:r>
            <w:r>
              <w:rPr>
                <w:rFonts w:ascii="Times New Roman" w:hAnsi="Times New Roman"/>
                <w:color w:val="000000"/>
                <w:szCs w:val="21"/>
              </w:rPr>
              <w:t>周岁（贺州市工业园区在职在编人员男性年龄可放宽至</w:t>
            </w:r>
            <w:r>
              <w:rPr>
                <w:rFonts w:ascii="Times New Roman" w:hAnsi="Times New Roman"/>
                <w:color w:val="000000"/>
                <w:szCs w:val="21"/>
              </w:rPr>
              <w:t>55</w:t>
            </w:r>
            <w:r>
              <w:rPr>
                <w:rFonts w:ascii="Times New Roman" w:hAnsi="Times New Roman"/>
                <w:color w:val="000000"/>
                <w:szCs w:val="21"/>
              </w:rPr>
              <w:t>周岁，女性年龄可放宽至</w:t>
            </w:r>
            <w:r>
              <w:rPr>
                <w:rFonts w:ascii="Times New Roman" w:hAnsi="Times New Roman"/>
                <w:color w:val="000000"/>
                <w:szCs w:val="21"/>
              </w:rPr>
              <w:t>50</w:t>
            </w:r>
            <w:r>
              <w:rPr>
                <w:rFonts w:ascii="Times New Roman" w:hAnsi="Times New Roman"/>
                <w:color w:val="000000"/>
                <w:szCs w:val="21"/>
              </w:rPr>
              <w:t>周岁），本科及以上学历。</w:t>
            </w:r>
            <w:r>
              <w:rPr>
                <w:rFonts w:ascii="Times New Roman" w:hAnsi="Times New Roman"/>
                <w:color w:val="000000"/>
                <w:szCs w:val="21"/>
              </w:rPr>
              <w:t>2</w:t>
            </w:r>
            <w:r>
              <w:rPr>
                <w:rFonts w:ascii="Times New Roman" w:hAnsi="Times New Roman"/>
                <w:color w:val="000000"/>
                <w:szCs w:val="21"/>
              </w:rPr>
              <w:t>年及以上党政机关、</w:t>
            </w:r>
            <w:r>
              <w:rPr>
                <w:rFonts w:ascii="Times New Roman" w:hAnsi="Times New Roman" w:hint="eastAsia"/>
                <w:color w:val="000000"/>
                <w:szCs w:val="21"/>
              </w:rPr>
              <w:t>企事业单位</w:t>
            </w:r>
            <w:r>
              <w:rPr>
                <w:rFonts w:ascii="Times New Roman" w:hAnsi="Times New Roman"/>
                <w:color w:val="000000"/>
                <w:szCs w:val="21"/>
              </w:rPr>
              <w:t>工作经验，具有较强的</w:t>
            </w:r>
            <w:r>
              <w:rPr>
                <w:rFonts w:ascii="Times New Roman" w:hAnsi="Times New Roman"/>
                <w:szCs w:val="21"/>
              </w:rPr>
              <w:t>沟通协调能力，</w:t>
            </w:r>
            <w:r>
              <w:rPr>
                <w:rFonts w:ascii="Times New Roman" w:hAnsi="Times New Roman"/>
                <w:color w:val="000000"/>
                <w:szCs w:val="21"/>
              </w:rPr>
              <w:t>有相关工</w:t>
            </w:r>
            <w:r>
              <w:rPr>
                <w:rFonts w:ascii="Times New Roman" w:hAnsi="Times New Roman"/>
                <w:szCs w:val="21"/>
              </w:rPr>
              <w:t>作经验者优先。</w:t>
            </w:r>
          </w:p>
        </w:tc>
        <w:tc>
          <w:tcPr>
            <w:tcW w:w="5387" w:type="dxa"/>
            <w:vAlign w:val="center"/>
          </w:tcPr>
          <w:p w:rsidR="00E64B50" w:rsidRDefault="00E64B50" w:rsidP="00C36B0D">
            <w:pPr>
              <w:autoSpaceDE w:val="0"/>
              <w:spacing w:line="300" w:lineRule="exact"/>
              <w:jc w:val="left"/>
              <w:rPr>
                <w:rFonts w:ascii="Times New Roman" w:hAnsi="Times New Roman"/>
                <w:szCs w:val="21"/>
              </w:rPr>
            </w:pPr>
            <w:r>
              <w:rPr>
                <w:rFonts w:ascii="Times New Roman" w:hAnsi="Times New Roman"/>
                <w:szCs w:val="21"/>
              </w:rPr>
              <w:t>协助部门领导开展园区的招商工作。负责落实园区招商引资工作的方针、政策和重大决策；能够管理、指导和综合协调园区招商引资工作；组织招商引资活动；配合有关部门做好影响招商引资环境的投诉与处理工作。</w:t>
            </w:r>
          </w:p>
        </w:tc>
        <w:tc>
          <w:tcPr>
            <w:tcW w:w="2014" w:type="dxa"/>
            <w:vAlign w:val="center"/>
          </w:tcPr>
          <w:p w:rsidR="00E64B50" w:rsidRDefault="00E64B50" w:rsidP="00C36B0D">
            <w:pPr>
              <w:autoSpaceDE w:val="0"/>
              <w:spacing w:line="300" w:lineRule="exact"/>
              <w:jc w:val="left"/>
              <w:rPr>
                <w:rFonts w:ascii="Times New Roman" w:hAnsi="Times New Roman"/>
                <w:szCs w:val="21"/>
              </w:rPr>
            </w:pPr>
            <w:r>
              <w:rPr>
                <w:rFonts w:ascii="Times New Roman" w:hAnsi="Times New Roman"/>
                <w:szCs w:val="21"/>
              </w:rPr>
              <w:t>约</w:t>
            </w:r>
            <w:r>
              <w:rPr>
                <w:rFonts w:ascii="Times New Roman" w:hAnsi="Times New Roman"/>
                <w:szCs w:val="21"/>
              </w:rPr>
              <w:t>13</w:t>
            </w:r>
            <w:r>
              <w:rPr>
                <w:rFonts w:ascii="Times New Roman" w:hAnsi="Times New Roman"/>
                <w:szCs w:val="21"/>
              </w:rPr>
              <w:t>万元</w:t>
            </w:r>
            <w:r>
              <w:rPr>
                <w:rFonts w:ascii="Times New Roman" w:hAnsi="Times New Roman"/>
                <w:szCs w:val="21"/>
              </w:rPr>
              <w:t>/</w:t>
            </w:r>
            <w:r>
              <w:rPr>
                <w:rFonts w:ascii="Times New Roman" w:hAnsi="Times New Roman"/>
                <w:szCs w:val="21"/>
              </w:rPr>
              <w:t>年，含五险一金、国家规定法定节假日。</w:t>
            </w:r>
          </w:p>
        </w:tc>
      </w:tr>
      <w:tr w:rsidR="00E64B50" w:rsidTr="00C36B0D">
        <w:trPr>
          <w:trHeight w:val="1693"/>
        </w:trPr>
        <w:tc>
          <w:tcPr>
            <w:tcW w:w="525" w:type="dxa"/>
            <w:vAlign w:val="center"/>
          </w:tcPr>
          <w:p w:rsidR="00E64B50" w:rsidRDefault="00E64B50" w:rsidP="00C36B0D">
            <w:pPr>
              <w:spacing w:line="300" w:lineRule="exact"/>
              <w:jc w:val="center"/>
              <w:rPr>
                <w:rFonts w:ascii="Times New Roman" w:hAnsi="Times New Roman"/>
                <w:b/>
                <w:bCs/>
                <w:sz w:val="28"/>
                <w:szCs w:val="28"/>
              </w:rPr>
            </w:pPr>
            <w:r>
              <w:rPr>
                <w:rFonts w:ascii="Times New Roman" w:hAnsi="Times New Roman"/>
                <w:b/>
                <w:bCs/>
                <w:sz w:val="28"/>
                <w:szCs w:val="28"/>
              </w:rPr>
              <w:t>3</w:t>
            </w:r>
          </w:p>
        </w:tc>
        <w:tc>
          <w:tcPr>
            <w:tcW w:w="720" w:type="dxa"/>
            <w:vAlign w:val="center"/>
          </w:tcPr>
          <w:p w:rsidR="00E64B50" w:rsidRDefault="00E64B50" w:rsidP="00C36B0D">
            <w:pPr>
              <w:autoSpaceDE w:val="0"/>
              <w:spacing w:line="300" w:lineRule="exact"/>
              <w:jc w:val="center"/>
              <w:rPr>
                <w:rFonts w:ascii="Times New Roman" w:hAnsi="Times New Roman"/>
                <w:sz w:val="20"/>
                <w:szCs w:val="20"/>
              </w:rPr>
            </w:pPr>
            <w:r>
              <w:rPr>
                <w:rFonts w:ascii="Times New Roman" w:hAnsi="Times New Roman"/>
                <w:szCs w:val="21"/>
              </w:rPr>
              <w:t>经济发展部</w:t>
            </w:r>
          </w:p>
        </w:tc>
        <w:tc>
          <w:tcPr>
            <w:tcW w:w="1125" w:type="dxa"/>
            <w:vAlign w:val="center"/>
          </w:tcPr>
          <w:p w:rsidR="00E64B50" w:rsidRDefault="00E64B50" w:rsidP="00C36B0D">
            <w:pPr>
              <w:autoSpaceDE w:val="0"/>
              <w:spacing w:line="300" w:lineRule="exact"/>
              <w:jc w:val="center"/>
              <w:rPr>
                <w:rFonts w:ascii="Times New Roman" w:hAnsi="Times New Roman"/>
                <w:szCs w:val="21"/>
              </w:rPr>
            </w:pPr>
            <w:r>
              <w:rPr>
                <w:rFonts w:ascii="Times New Roman" w:hAnsi="Times New Roman"/>
                <w:szCs w:val="21"/>
              </w:rPr>
              <w:t>副部长</w:t>
            </w:r>
          </w:p>
          <w:p w:rsidR="00E64B50" w:rsidRDefault="00E64B50" w:rsidP="00C36B0D">
            <w:pPr>
              <w:autoSpaceDE w:val="0"/>
              <w:spacing w:line="300" w:lineRule="exact"/>
              <w:jc w:val="center"/>
              <w:rPr>
                <w:rFonts w:ascii="Times New Roman" w:hAnsi="Times New Roman"/>
                <w:szCs w:val="21"/>
              </w:rPr>
            </w:pPr>
            <w:r>
              <w:rPr>
                <w:rFonts w:ascii="Times New Roman" w:hAnsi="Times New Roman"/>
                <w:szCs w:val="21"/>
              </w:rPr>
              <w:t>（管理岗二级）</w:t>
            </w:r>
          </w:p>
        </w:tc>
        <w:tc>
          <w:tcPr>
            <w:tcW w:w="706" w:type="dxa"/>
            <w:vAlign w:val="center"/>
          </w:tcPr>
          <w:p w:rsidR="00E64B50" w:rsidRDefault="00E64B50" w:rsidP="00C36B0D">
            <w:pPr>
              <w:autoSpaceDE w:val="0"/>
              <w:spacing w:line="300" w:lineRule="exact"/>
              <w:jc w:val="center"/>
              <w:rPr>
                <w:rFonts w:ascii="Times New Roman" w:hAnsi="Times New Roman"/>
                <w:szCs w:val="21"/>
              </w:rPr>
            </w:pPr>
            <w:r>
              <w:rPr>
                <w:rFonts w:ascii="Times New Roman" w:hAnsi="Times New Roman"/>
                <w:szCs w:val="21"/>
              </w:rPr>
              <w:t>1</w:t>
            </w:r>
          </w:p>
        </w:tc>
        <w:tc>
          <w:tcPr>
            <w:tcW w:w="4914" w:type="dxa"/>
            <w:vAlign w:val="center"/>
          </w:tcPr>
          <w:p w:rsidR="00E64B50" w:rsidRDefault="00E64B50" w:rsidP="00C36B0D">
            <w:pPr>
              <w:autoSpaceDE w:val="0"/>
              <w:spacing w:line="300" w:lineRule="exact"/>
              <w:jc w:val="left"/>
              <w:rPr>
                <w:rFonts w:ascii="Times New Roman" w:hAnsi="Times New Roman"/>
                <w:szCs w:val="21"/>
              </w:rPr>
            </w:pPr>
            <w:r>
              <w:rPr>
                <w:rFonts w:ascii="Times New Roman" w:hAnsi="Times New Roman"/>
                <w:color w:val="000000"/>
                <w:szCs w:val="21"/>
              </w:rPr>
              <w:t>18-40</w:t>
            </w:r>
            <w:r>
              <w:rPr>
                <w:rFonts w:ascii="Times New Roman" w:hAnsi="Times New Roman"/>
                <w:color w:val="000000"/>
                <w:szCs w:val="21"/>
              </w:rPr>
              <w:t>周岁（贺州市工业园区在职在编人员男性年龄可放宽至</w:t>
            </w:r>
            <w:r>
              <w:rPr>
                <w:rFonts w:ascii="Times New Roman" w:hAnsi="Times New Roman"/>
                <w:color w:val="000000"/>
                <w:szCs w:val="21"/>
              </w:rPr>
              <w:t>55</w:t>
            </w:r>
            <w:r>
              <w:rPr>
                <w:rFonts w:ascii="Times New Roman" w:hAnsi="Times New Roman"/>
                <w:color w:val="000000"/>
                <w:szCs w:val="21"/>
              </w:rPr>
              <w:t>周岁，女性年龄可放宽至</w:t>
            </w:r>
            <w:r>
              <w:rPr>
                <w:rFonts w:ascii="Times New Roman" w:hAnsi="Times New Roman"/>
                <w:color w:val="000000"/>
                <w:szCs w:val="21"/>
              </w:rPr>
              <w:t>50</w:t>
            </w:r>
            <w:r>
              <w:rPr>
                <w:rFonts w:ascii="Times New Roman" w:hAnsi="Times New Roman"/>
                <w:color w:val="000000"/>
                <w:szCs w:val="21"/>
              </w:rPr>
              <w:t>周岁）</w:t>
            </w:r>
            <w:r>
              <w:rPr>
                <w:rFonts w:ascii="Times New Roman" w:hAnsi="Times New Roman"/>
                <w:szCs w:val="21"/>
              </w:rPr>
              <w:t>，专科及以上学历，</w:t>
            </w:r>
            <w:r>
              <w:rPr>
                <w:rFonts w:ascii="Times New Roman" w:hAnsi="Times New Roman"/>
                <w:szCs w:val="21"/>
              </w:rPr>
              <w:t xml:space="preserve"> </w:t>
            </w:r>
            <w:r>
              <w:rPr>
                <w:rFonts w:ascii="Times New Roman" w:hAnsi="Times New Roman"/>
                <w:color w:val="000000"/>
                <w:szCs w:val="21"/>
              </w:rPr>
              <w:t>2</w:t>
            </w:r>
            <w:r>
              <w:rPr>
                <w:rFonts w:ascii="Times New Roman" w:hAnsi="Times New Roman"/>
                <w:color w:val="000000"/>
                <w:szCs w:val="21"/>
              </w:rPr>
              <w:t>年及以上党政机关、</w:t>
            </w:r>
            <w:r>
              <w:rPr>
                <w:rFonts w:ascii="Times New Roman" w:hAnsi="Times New Roman" w:hint="eastAsia"/>
                <w:color w:val="000000"/>
                <w:szCs w:val="21"/>
              </w:rPr>
              <w:t>企事业单位</w:t>
            </w:r>
            <w:r>
              <w:rPr>
                <w:rFonts w:ascii="Times New Roman" w:hAnsi="Times New Roman"/>
                <w:color w:val="000000"/>
                <w:szCs w:val="21"/>
              </w:rPr>
              <w:t>工作经验，具有较强的</w:t>
            </w:r>
            <w:r>
              <w:rPr>
                <w:rFonts w:ascii="Times New Roman" w:hAnsi="Times New Roman"/>
                <w:szCs w:val="21"/>
              </w:rPr>
              <w:t>沟通协调能力，较强的决策力和判断力；有相关工作经验者优先。</w:t>
            </w:r>
          </w:p>
        </w:tc>
        <w:tc>
          <w:tcPr>
            <w:tcW w:w="5387" w:type="dxa"/>
            <w:vAlign w:val="center"/>
          </w:tcPr>
          <w:p w:rsidR="00E64B50" w:rsidRDefault="00E64B50" w:rsidP="00C36B0D">
            <w:pPr>
              <w:autoSpaceDE w:val="0"/>
              <w:spacing w:line="300" w:lineRule="exact"/>
              <w:jc w:val="left"/>
              <w:rPr>
                <w:rFonts w:ascii="Times New Roman" w:hAnsi="Times New Roman"/>
                <w:szCs w:val="21"/>
              </w:rPr>
            </w:pPr>
            <w:r>
              <w:rPr>
                <w:rFonts w:ascii="Times New Roman" w:hAnsi="Times New Roman"/>
                <w:szCs w:val="21"/>
              </w:rPr>
              <w:t>协助部门领导开展园区的经济发展工作。参与对园区内产业发展规划和经济结构调整计划进行制定和实施；监测、分析园区工业经济运行态势，能够对园区内企业经济运行情况进行调查分析并提出建议；调节工业经济日常运行，组织解决经济运行中的重大问题。</w:t>
            </w:r>
          </w:p>
        </w:tc>
        <w:tc>
          <w:tcPr>
            <w:tcW w:w="2014" w:type="dxa"/>
            <w:vAlign w:val="center"/>
          </w:tcPr>
          <w:p w:rsidR="00E64B50" w:rsidRDefault="00E64B50" w:rsidP="00C36B0D">
            <w:pPr>
              <w:autoSpaceDE w:val="0"/>
              <w:spacing w:line="300" w:lineRule="exact"/>
              <w:jc w:val="left"/>
              <w:rPr>
                <w:rFonts w:ascii="Times New Roman" w:hAnsi="Times New Roman"/>
                <w:szCs w:val="21"/>
              </w:rPr>
            </w:pPr>
            <w:r>
              <w:rPr>
                <w:rFonts w:ascii="Times New Roman" w:hAnsi="Times New Roman"/>
                <w:szCs w:val="21"/>
              </w:rPr>
              <w:t>约</w:t>
            </w:r>
            <w:r>
              <w:rPr>
                <w:rFonts w:ascii="Times New Roman" w:hAnsi="Times New Roman"/>
                <w:szCs w:val="21"/>
              </w:rPr>
              <w:t>13</w:t>
            </w:r>
            <w:r>
              <w:rPr>
                <w:rFonts w:ascii="Times New Roman" w:hAnsi="Times New Roman"/>
                <w:szCs w:val="21"/>
              </w:rPr>
              <w:t>万元</w:t>
            </w:r>
            <w:r>
              <w:rPr>
                <w:rFonts w:ascii="Times New Roman" w:hAnsi="Times New Roman"/>
                <w:szCs w:val="21"/>
              </w:rPr>
              <w:t>/</w:t>
            </w:r>
            <w:r>
              <w:rPr>
                <w:rFonts w:ascii="Times New Roman" w:hAnsi="Times New Roman"/>
                <w:szCs w:val="21"/>
              </w:rPr>
              <w:t>年，含五险一金、国家规定法定节假日。</w:t>
            </w:r>
          </w:p>
        </w:tc>
      </w:tr>
      <w:tr w:rsidR="00E64B50" w:rsidTr="00C36B0D">
        <w:trPr>
          <w:trHeight w:val="1955"/>
        </w:trPr>
        <w:tc>
          <w:tcPr>
            <w:tcW w:w="525" w:type="dxa"/>
            <w:vAlign w:val="center"/>
          </w:tcPr>
          <w:p w:rsidR="00E64B50" w:rsidRDefault="00E64B50" w:rsidP="00C36B0D">
            <w:pPr>
              <w:spacing w:line="300" w:lineRule="exact"/>
              <w:jc w:val="center"/>
              <w:rPr>
                <w:rFonts w:ascii="Times New Roman" w:hAnsi="Times New Roman"/>
                <w:b/>
                <w:bCs/>
                <w:sz w:val="28"/>
                <w:szCs w:val="28"/>
              </w:rPr>
            </w:pPr>
            <w:r>
              <w:rPr>
                <w:rFonts w:ascii="Times New Roman" w:hAnsi="Times New Roman"/>
                <w:b/>
                <w:bCs/>
                <w:sz w:val="28"/>
                <w:szCs w:val="28"/>
              </w:rPr>
              <w:lastRenderedPageBreak/>
              <w:t>4</w:t>
            </w:r>
          </w:p>
        </w:tc>
        <w:tc>
          <w:tcPr>
            <w:tcW w:w="720" w:type="dxa"/>
            <w:vAlign w:val="center"/>
          </w:tcPr>
          <w:p w:rsidR="00E64B50" w:rsidRDefault="00E64B50" w:rsidP="00C36B0D">
            <w:pPr>
              <w:autoSpaceDE w:val="0"/>
              <w:spacing w:line="300" w:lineRule="exact"/>
              <w:jc w:val="center"/>
              <w:rPr>
                <w:rFonts w:ascii="Times New Roman" w:hAnsi="Times New Roman"/>
                <w:sz w:val="20"/>
                <w:szCs w:val="20"/>
              </w:rPr>
            </w:pPr>
            <w:r>
              <w:rPr>
                <w:rFonts w:ascii="Times New Roman" w:hAnsi="Times New Roman"/>
                <w:szCs w:val="21"/>
              </w:rPr>
              <w:t>规划建设部</w:t>
            </w:r>
          </w:p>
        </w:tc>
        <w:tc>
          <w:tcPr>
            <w:tcW w:w="1125" w:type="dxa"/>
            <w:vAlign w:val="center"/>
          </w:tcPr>
          <w:p w:rsidR="00E64B50" w:rsidRDefault="00E64B50" w:rsidP="00C36B0D">
            <w:pPr>
              <w:autoSpaceDE w:val="0"/>
              <w:spacing w:line="300" w:lineRule="exact"/>
              <w:jc w:val="center"/>
              <w:rPr>
                <w:rFonts w:ascii="Times New Roman" w:hAnsi="Times New Roman"/>
                <w:szCs w:val="21"/>
              </w:rPr>
            </w:pPr>
            <w:r>
              <w:rPr>
                <w:rFonts w:ascii="Times New Roman" w:hAnsi="Times New Roman"/>
                <w:szCs w:val="21"/>
              </w:rPr>
              <w:t>副部长（管理岗二级）</w:t>
            </w:r>
          </w:p>
        </w:tc>
        <w:tc>
          <w:tcPr>
            <w:tcW w:w="706" w:type="dxa"/>
            <w:vAlign w:val="center"/>
          </w:tcPr>
          <w:p w:rsidR="00E64B50" w:rsidRDefault="00E64B50" w:rsidP="00C36B0D">
            <w:pPr>
              <w:autoSpaceDE w:val="0"/>
              <w:spacing w:line="300" w:lineRule="exact"/>
              <w:jc w:val="center"/>
              <w:rPr>
                <w:rFonts w:ascii="Times New Roman" w:hAnsi="Times New Roman"/>
                <w:szCs w:val="21"/>
              </w:rPr>
            </w:pPr>
            <w:r>
              <w:rPr>
                <w:rFonts w:ascii="Times New Roman" w:hAnsi="Times New Roman"/>
                <w:szCs w:val="21"/>
              </w:rPr>
              <w:t>1</w:t>
            </w:r>
          </w:p>
        </w:tc>
        <w:tc>
          <w:tcPr>
            <w:tcW w:w="4914" w:type="dxa"/>
            <w:vAlign w:val="center"/>
          </w:tcPr>
          <w:p w:rsidR="00E64B50" w:rsidRDefault="00E64B50" w:rsidP="00C36B0D">
            <w:pPr>
              <w:autoSpaceDE w:val="0"/>
              <w:spacing w:line="300" w:lineRule="exact"/>
              <w:jc w:val="left"/>
              <w:rPr>
                <w:rFonts w:ascii="Times New Roman" w:hAnsi="Times New Roman"/>
                <w:szCs w:val="21"/>
              </w:rPr>
            </w:pPr>
            <w:r>
              <w:rPr>
                <w:rFonts w:ascii="Times New Roman" w:hAnsi="Times New Roman"/>
                <w:color w:val="000000"/>
                <w:szCs w:val="21"/>
              </w:rPr>
              <w:t>18-40</w:t>
            </w:r>
            <w:r>
              <w:rPr>
                <w:rFonts w:ascii="Times New Roman" w:hAnsi="Times New Roman"/>
                <w:color w:val="000000"/>
                <w:szCs w:val="21"/>
              </w:rPr>
              <w:t>周岁（贺州市工业园区在职在编人员男性年龄可放宽至</w:t>
            </w:r>
            <w:r>
              <w:rPr>
                <w:rFonts w:ascii="Times New Roman" w:hAnsi="Times New Roman"/>
                <w:color w:val="000000"/>
                <w:szCs w:val="21"/>
              </w:rPr>
              <w:t>55</w:t>
            </w:r>
            <w:r>
              <w:rPr>
                <w:rFonts w:ascii="Times New Roman" w:hAnsi="Times New Roman"/>
                <w:color w:val="000000"/>
                <w:szCs w:val="21"/>
              </w:rPr>
              <w:t>周岁，女性年龄可放宽至</w:t>
            </w:r>
            <w:r>
              <w:rPr>
                <w:rFonts w:ascii="Times New Roman" w:hAnsi="Times New Roman"/>
                <w:color w:val="000000"/>
                <w:szCs w:val="21"/>
              </w:rPr>
              <w:t>50</w:t>
            </w:r>
            <w:r>
              <w:rPr>
                <w:rFonts w:ascii="Times New Roman" w:hAnsi="Times New Roman"/>
                <w:color w:val="000000"/>
                <w:szCs w:val="21"/>
              </w:rPr>
              <w:t>周岁）</w:t>
            </w:r>
            <w:r>
              <w:rPr>
                <w:rFonts w:ascii="Times New Roman" w:hAnsi="Times New Roman"/>
                <w:szCs w:val="21"/>
              </w:rPr>
              <w:t>，本科及以上学历（工程师可放宽至大专学历），</w:t>
            </w:r>
            <w:r>
              <w:rPr>
                <w:rFonts w:ascii="Times New Roman" w:hAnsi="Times New Roman"/>
                <w:color w:val="000000"/>
                <w:szCs w:val="21"/>
              </w:rPr>
              <w:t>2</w:t>
            </w:r>
            <w:r>
              <w:rPr>
                <w:rFonts w:ascii="Times New Roman" w:hAnsi="Times New Roman"/>
                <w:color w:val="000000"/>
                <w:szCs w:val="21"/>
              </w:rPr>
              <w:t>年及以上党政机关、</w:t>
            </w:r>
            <w:r>
              <w:rPr>
                <w:rFonts w:ascii="Times New Roman" w:hAnsi="Times New Roman" w:hint="eastAsia"/>
                <w:color w:val="000000"/>
                <w:szCs w:val="21"/>
              </w:rPr>
              <w:t>企事业单位</w:t>
            </w:r>
            <w:r>
              <w:rPr>
                <w:rFonts w:ascii="Times New Roman" w:hAnsi="Times New Roman"/>
                <w:color w:val="000000"/>
                <w:szCs w:val="21"/>
              </w:rPr>
              <w:t>工作经验，在企事</w:t>
            </w:r>
            <w:r>
              <w:rPr>
                <w:rFonts w:ascii="Times New Roman" w:hAnsi="Times New Roman"/>
                <w:szCs w:val="21"/>
              </w:rPr>
              <w:t>业机关单位从事过土地规划、项目建设、工程造价等相关工作</w:t>
            </w:r>
            <w:r>
              <w:rPr>
                <w:rFonts w:ascii="Times New Roman" w:hAnsi="Times New Roman"/>
                <w:szCs w:val="21"/>
              </w:rPr>
              <w:t>2</w:t>
            </w:r>
            <w:r>
              <w:rPr>
                <w:rFonts w:ascii="Times New Roman" w:hAnsi="Times New Roman"/>
                <w:szCs w:val="21"/>
              </w:rPr>
              <w:t>年以上，熟练操作</w:t>
            </w:r>
            <w:r>
              <w:rPr>
                <w:rFonts w:ascii="Times New Roman" w:hAnsi="Times New Roman"/>
                <w:szCs w:val="21"/>
              </w:rPr>
              <w:t>CAD</w:t>
            </w:r>
            <w:r>
              <w:rPr>
                <w:rFonts w:ascii="Times New Roman" w:hAnsi="Times New Roman"/>
                <w:szCs w:val="21"/>
              </w:rPr>
              <w:t>等相关制图软件。</w:t>
            </w:r>
          </w:p>
        </w:tc>
        <w:tc>
          <w:tcPr>
            <w:tcW w:w="5387" w:type="dxa"/>
            <w:vAlign w:val="center"/>
          </w:tcPr>
          <w:p w:rsidR="00E64B50" w:rsidRDefault="00E64B50" w:rsidP="00C36B0D">
            <w:pPr>
              <w:autoSpaceDE w:val="0"/>
              <w:spacing w:line="300" w:lineRule="exact"/>
              <w:jc w:val="left"/>
              <w:rPr>
                <w:rFonts w:ascii="Times New Roman" w:hAnsi="Times New Roman"/>
                <w:szCs w:val="21"/>
              </w:rPr>
            </w:pPr>
            <w:r>
              <w:rPr>
                <w:rFonts w:ascii="Times New Roman" w:hAnsi="Times New Roman"/>
                <w:szCs w:val="21"/>
              </w:rPr>
              <w:t>协助部门领导开展园区的规划建设工作。具体负责园区规划建设工作，落实开展园区各类专项规划的编制及各类建设项目的规划管理工作和各类建设工程行业管理和手续的审核、监督实施工作；开展拆迁安置、施工协调工作；开展进园项目的建设服务工作，履行规划、建设部门的授权工作。</w:t>
            </w:r>
          </w:p>
        </w:tc>
        <w:tc>
          <w:tcPr>
            <w:tcW w:w="2014" w:type="dxa"/>
            <w:vAlign w:val="center"/>
          </w:tcPr>
          <w:p w:rsidR="00E64B50" w:rsidRDefault="00E64B50" w:rsidP="00C36B0D">
            <w:pPr>
              <w:autoSpaceDE w:val="0"/>
              <w:spacing w:line="300" w:lineRule="exact"/>
              <w:jc w:val="left"/>
              <w:rPr>
                <w:rFonts w:ascii="Times New Roman" w:hAnsi="Times New Roman"/>
                <w:szCs w:val="21"/>
              </w:rPr>
            </w:pPr>
            <w:r>
              <w:rPr>
                <w:rFonts w:ascii="Times New Roman" w:hAnsi="Times New Roman"/>
                <w:szCs w:val="21"/>
              </w:rPr>
              <w:t>约</w:t>
            </w:r>
            <w:r>
              <w:rPr>
                <w:rFonts w:ascii="Times New Roman" w:hAnsi="Times New Roman"/>
                <w:szCs w:val="21"/>
              </w:rPr>
              <w:t>13</w:t>
            </w:r>
            <w:r>
              <w:rPr>
                <w:rFonts w:ascii="Times New Roman" w:hAnsi="Times New Roman"/>
                <w:szCs w:val="21"/>
              </w:rPr>
              <w:t>万元</w:t>
            </w:r>
            <w:r>
              <w:rPr>
                <w:rFonts w:ascii="Times New Roman" w:hAnsi="Times New Roman"/>
                <w:szCs w:val="21"/>
              </w:rPr>
              <w:t>/</w:t>
            </w:r>
            <w:r>
              <w:rPr>
                <w:rFonts w:ascii="Times New Roman" w:hAnsi="Times New Roman"/>
                <w:szCs w:val="21"/>
              </w:rPr>
              <w:t>年，含五险一金、国家规定法定节假日。</w:t>
            </w:r>
          </w:p>
        </w:tc>
      </w:tr>
      <w:tr w:rsidR="00E64B50" w:rsidTr="00C36B0D">
        <w:trPr>
          <w:trHeight w:val="1925"/>
        </w:trPr>
        <w:tc>
          <w:tcPr>
            <w:tcW w:w="525" w:type="dxa"/>
            <w:vAlign w:val="center"/>
          </w:tcPr>
          <w:p w:rsidR="00E64B50" w:rsidRDefault="00E64B50" w:rsidP="00C36B0D">
            <w:pPr>
              <w:spacing w:line="300" w:lineRule="exact"/>
              <w:jc w:val="center"/>
              <w:rPr>
                <w:rFonts w:ascii="Times New Roman" w:hAnsi="Times New Roman"/>
                <w:b/>
                <w:bCs/>
                <w:sz w:val="28"/>
                <w:szCs w:val="28"/>
              </w:rPr>
            </w:pPr>
            <w:r>
              <w:rPr>
                <w:rFonts w:ascii="Times New Roman" w:hAnsi="Times New Roman"/>
                <w:b/>
                <w:bCs/>
                <w:sz w:val="28"/>
                <w:szCs w:val="28"/>
              </w:rPr>
              <w:t>5</w:t>
            </w:r>
          </w:p>
        </w:tc>
        <w:tc>
          <w:tcPr>
            <w:tcW w:w="720" w:type="dxa"/>
            <w:vAlign w:val="center"/>
          </w:tcPr>
          <w:p w:rsidR="00E64B50" w:rsidRDefault="00E64B50" w:rsidP="00C36B0D">
            <w:pPr>
              <w:autoSpaceDE w:val="0"/>
              <w:spacing w:line="300" w:lineRule="exact"/>
              <w:rPr>
                <w:rFonts w:ascii="Times New Roman" w:hAnsi="Times New Roman"/>
                <w:sz w:val="20"/>
                <w:szCs w:val="20"/>
              </w:rPr>
            </w:pPr>
            <w:r>
              <w:rPr>
                <w:rFonts w:ascii="Times New Roman" w:hAnsi="Times New Roman"/>
                <w:szCs w:val="21"/>
              </w:rPr>
              <w:t>环保和安全生产监督部</w:t>
            </w:r>
          </w:p>
        </w:tc>
        <w:tc>
          <w:tcPr>
            <w:tcW w:w="1125" w:type="dxa"/>
            <w:vAlign w:val="center"/>
          </w:tcPr>
          <w:p w:rsidR="00E64B50" w:rsidRDefault="00E64B50" w:rsidP="00C36B0D">
            <w:pPr>
              <w:autoSpaceDE w:val="0"/>
              <w:spacing w:line="300" w:lineRule="exact"/>
              <w:jc w:val="center"/>
              <w:rPr>
                <w:rFonts w:ascii="Times New Roman" w:hAnsi="Times New Roman"/>
                <w:szCs w:val="21"/>
              </w:rPr>
            </w:pPr>
            <w:r>
              <w:rPr>
                <w:rFonts w:ascii="Times New Roman" w:hAnsi="Times New Roman"/>
                <w:szCs w:val="21"/>
              </w:rPr>
              <w:t>副部长（管理岗二级）</w:t>
            </w:r>
          </w:p>
        </w:tc>
        <w:tc>
          <w:tcPr>
            <w:tcW w:w="706" w:type="dxa"/>
            <w:vAlign w:val="center"/>
          </w:tcPr>
          <w:p w:rsidR="00E64B50" w:rsidRDefault="00E64B50" w:rsidP="00C36B0D">
            <w:pPr>
              <w:autoSpaceDE w:val="0"/>
              <w:spacing w:line="300" w:lineRule="exact"/>
              <w:jc w:val="center"/>
              <w:rPr>
                <w:rFonts w:ascii="Times New Roman" w:hAnsi="Times New Roman"/>
                <w:szCs w:val="21"/>
              </w:rPr>
            </w:pPr>
            <w:r>
              <w:rPr>
                <w:rFonts w:ascii="Times New Roman" w:hAnsi="Times New Roman"/>
                <w:szCs w:val="21"/>
              </w:rPr>
              <w:t>1</w:t>
            </w:r>
          </w:p>
        </w:tc>
        <w:tc>
          <w:tcPr>
            <w:tcW w:w="4914" w:type="dxa"/>
            <w:vAlign w:val="center"/>
          </w:tcPr>
          <w:p w:rsidR="00E64B50" w:rsidRDefault="00E64B50" w:rsidP="00C36B0D">
            <w:pPr>
              <w:autoSpaceDE w:val="0"/>
              <w:spacing w:line="300" w:lineRule="exact"/>
              <w:jc w:val="left"/>
              <w:rPr>
                <w:rFonts w:ascii="Times New Roman" w:hAnsi="Times New Roman"/>
                <w:szCs w:val="21"/>
              </w:rPr>
            </w:pPr>
            <w:r>
              <w:rPr>
                <w:rFonts w:ascii="Times New Roman" w:hAnsi="Times New Roman"/>
                <w:color w:val="000000"/>
                <w:szCs w:val="21"/>
              </w:rPr>
              <w:t>18-40</w:t>
            </w:r>
            <w:r>
              <w:rPr>
                <w:rFonts w:ascii="Times New Roman" w:hAnsi="Times New Roman"/>
                <w:color w:val="000000"/>
                <w:szCs w:val="21"/>
              </w:rPr>
              <w:t>周岁（贺州市工业园区在职在编人员男性年龄可放宽至</w:t>
            </w:r>
            <w:r>
              <w:rPr>
                <w:rFonts w:ascii="Times New Roman" w:hAnsi="Times New Roman"/>
                <w:color w:val="000000"/>
                <w:szCs w:val="21"/>
              </w:rPr>
              <w:t>55</w:t>
            </w:r>
            <w:r>
              <w:rPr>
                <w:rFonts w:ascii="Times New Roman" w:hAnsi="Times New Roman"/>
                <w:color w:val="000000"/>
                <w:szCs w:val="21"/>
              </w:rPr>
              <w:t>周岁，女性年龄可放宽至</w:t>
            </w:r>
            <w:r>
              <w:rPr>
                <w:rFonts w:ascii="Times New Roman" w:hAnsi="Times New Roman"/>
                <w:color w:val="000000"/>
                <w:szCs w:val="21"/>
              </w:rPr>
              <w:t>50</w:t>
            </w:r>
            <w:r>
              <w:rPr>
                <w:rFonts w:ascii="Times New Roman" w:hAnsi="Times New Roman"/>
                <w:color w:val="000000"/>
                <w:szCs w:val="21"/>
              </w:rPr>
              <w:t>周岁）</w:t>
            </w:r>
            <w:r>
              <w:rPr>
                <w:rFonts w:ascii="Times New Roman" w:hAnsi="Times New Roman"/>
                <w:szCs w:val="21"/>
              </w:rPr>
              <w:t>，专科及以上学历，</w:t>
            </w:r>
            <w:r>
              <w:rPr>
                <w:rFonts w:ascii="Times New Roman" w:hAnsi="Times New Roman"/>
                <w:szCs w:val="21"/>
              </w:rPr>
              <w:t xml:space="preserve"> </w:t>
            </w:r>
            <w:r>
              <w:rPr>
                <w:rFonts w:ascii="Times New Roman" w:hAnsi="Times New Roman"/>
                <w:color w:val="000000"/>
                <w:szCs w:val="21"/>
              </w:rPr>
              <w:t>2</w:t>
            </w:r>
            <w:r>
              <w:rPr>
                <w:rFonts w:ascii="Times New Roman" w:hAnsi="Times New Roman"/>
                <w:color w:val="000000"/>
                <w:szCs w:val="21"/>
              </w:rPr>
              <w:t>年及以上党政机关、</w:t>
            </w:r>
            <w:r>
              <w:rPr>
                <w:rFonts w:ascii="Times New Roman" w:hAnsi="Times New Roman" w:hint="eastAsia"/>
                <w:color w:val="000000"/>
                <w:szCs w:val="21"/>
              </w:rPr>
              <w:t>企事业单位</w:t>
            </w:r>
            <w:r>
              <w:rPr>
                <w:rFonts w:ascii="Times New Roman" w:hAnsi="Times New Roman"/>
                <w:color w:val="000000"/>
                <w:szCs w:val="21"/>
              </w:rPr>
              <w:t>工作经验，从事过相</w:t>
            </w:r>
            <w:r>
              <w:rPr>
                <w:rFonts w:ascii="Times New Roman" w:hAnsi="Times New Roman"/>
                <w:szCs w:val="21"/>
              </w:rPr>
              <w:t>关工作经验者优先。</w:t>
            </w:r>
          </w:p>
        </w:tc>
        <w:tc>
          <w:tcPr>
            <w:tcW w:w="5387" w:type="dxa"/>
            <w:vAlign w:val="center"/>
          </w:tcPr>
          <w:p w:rsidR="00E64B50" w:rsidRDefault="00E64B50" w:rsidP="00C36B0D">
            <w:pPr>
              <w:autoSpaceDE w:val="0"/>
              <w:spacing w:line="300" w:lineRule="exact"/>
              <w:jc w:val="left"/>
              <w:rPr>
                <w:rFonts w:ascii="Times New Roman" w:hAnsi="Times New Roman"/>
                <w:szCs w:val="21"/>
              </w:rPr>
            </w:pPr>
            <w:r>
              <w:rPr>
                <w:rFonts w:ascii="Times New Roman" w:hAnsi="Times New Roman"/>
                <w:szCs w:val="21"/>
              </w:rPr>
              <w:t>协助部门领导开展园区的环境保护及安全生产工作。具体负责监督管理管辖范围内企业执行环保法律法规情况，负责园区内环境保护及生态建设工作，对园区建设项目环境影响进行初审；负责制定园区内安全生产工作规划、计划和安全生产管理办法并组织实施，负责企业生产安全问题，监督检查园区企业贯彻执行国家相关安全生产法律法规和规章制度情况。</w:t>
            </w:r>
          </w:p>
        </w:tc>
        <w:tc>
          <w:tcPr>
            <w:tcW w:w="2014" w:type="dxa"/>
            <w:vAlign w:val="center"/>
          </w:tcPr>
          <w:p w:rsidR="00E64B50" w:rsidRDefault="00E64B50" w:rsidP="00C36B0D">
            <w:pPr>
              <w:autoSpaceDE w:val="0"/>
              <w:spacing w:line="300" w:lineRule="exact"/>
              <w:jc w:val="left"/>
              <w:rPr>
                <w:rFonts w:ascii="Times New Roman" w:hAnsi="Times New Roman"/>
                <w:szCs w:val="21"/>
              </w:rPr>
            </w:pPr>
            <w:r>
              <w:rPr>
                <w:rFonts w:ascii="Times New Roman" w:hAnsi="Times New Roman"/>
                <w:szCs w:val="21"/>
              </w:rPr>
              <w:t>约</w:t>
            </w:r>
            <w:r>
              <w:rPr>
                <w:rFonts w:ascii="Times New Roman" w:hAnsi="Times New Roman"/>
                <w:szCs w:val="21"/>
              </w:rPr>
              <w:t>13</w:t>
            </w:r>
            <w:r>
              <w:rPr>
                <w:rFonts w:ascii="Times New Roman" w:hAnsi="Times New Roman"/>
                <w:szCs w:val="21"/>
              </w:rPr>
              <w:t>万元</w:t>
            </w:r>
            <w:r>
              <w:rPr>
                <w:rFonts w:ascii="Times New Roman" w:hAnsi="Times New Roman"/>
                <w:szCs w:val="21"/>
              </w:rPr>
              <w:t>/</w:t>
            </w:r>
            <w:r>
              <w:rPr>
                <w:rFonts w:ascii="Times New Roman" w:hAnsi="Times New Roman"/>
                <w:szCs w:val="21"/>
              </w:rPr>
              <w:t>年，含五险一金、国家规定法定节假日。</w:t>
            </w:r>
          </w:p>
        </w:tc>
      </w:tr>
      <w:tr w:rsidR="00E64B50" w:rsidTr="00C36B0D">
        <w:trPr>
          <w:trHeight w:val="2056"/>
        </w:trPr>
        <w:tc>
          <w:tcPr>
            <w:tcW w:w="525" w:type="dxa"/>
            <w:vAlign w:val="center"/>
          </w:tcPr>
          <w:p w:rsidR="00E64B50" w:rsidRDefault="00E64B50" w:rsidP="00C36B0D">
            <w:pPr>
              <w:autoSpaceDE w:val="0"/>
              <w:adjustRightInd w:val="0"/>
              <w:snapToGrid w:val="0"/>
              <w:spacing w:line="300" w:lineRule="exact"/>
              <w:jc w:val="center"/>
              <w:rPr>
                <w:rFonts w:ascii="Times New Roman" w:hAnsi="Times New Roman"/>
                <w:b/>
                <w:bCs/>
                <w:sz w:val="28"/>
                <w:szCs w:val="28"/>
              </w:rPr>
            </w:pPr>
            <w:r>
              <w:rPr>
                <w:rFonts w:ascii="Times New Roman" w:hAnsi="Times New Roman"/>
                <w:b/>
                <w:bCs/>
                <w:sz w:val="28"/>
                <w:szCs w:val="28"/>
              </w:rPr>
              <w:t>6</w:t>
            </w:r>
          </w:p>
        </w:tc>
        <w:tc>
          <w:tcPr>
            <w:tcW w:w="720" w:type="dxa"/>
            <w:vAlign w:val="center"/>
          </w:tcPr>
          <w:p w:rsidR="00E64B50" w:rsidRDefault="00E64B50" w:rsidP="00C36B0D">
            <w:pPr>
              <w:autoSpaceDE w:val="0"/>
              <w:spacing w:line="300" w:lineRule="exact"/>
              <w:jc w:val="center"/>
              <w:rPr>
                <w:rFonts w:ascii="Times New Roman" w:hAnsi="Times New Roman"/>
                <w:szCs w:val="21"/>
              </w:rPr>
            </w:pPr>
            <w:r>
              <w:rPr>
                <w:rFonts w:ascii="Times New Roman" w:hAnsi="Times New Roman"/>
                <w:szCs w:val="21"/>
              </w:rPr>
              <w:t>财务审计部</w:t>
            </w:r>
          </w:p>
        </w:tc>
        <w:tc>
          <w:tcPr>
            <w:tcW w:w="1125" w:type="dxa"/>
            <w:vAlign w:val="center"/>
          </w:tcPr>
          <w:p w:rsidR="00E64B50" w:rsidRDefault="00E64B50" w:rsidP="00C36B0D">
            <w:pPr>
              <w:autoSpaceDE w:val="0"/>
              <w:spacing w:line="300" w:lineRule="exact"/>
              <w:jc w:val="center"/>
              <w:rPr>
                <w:rFonts w:ascii="Times New Roman" w:hAnsi="Times New Roman"/>
                <w:szCs w:val="21"/>
              </w:rPr>
            </w:pPr>
            <w:r>
              <w:rPr>
                <w:rFonts w:ascii="Times New Roman" w:hAnsi="Times New Roman"/>
                <w:szCs w:val="21"/>
              </w:rPr>
              <w:t>副部长（管理岗二级，兼任会计、出纳）</w:t>
            </w:r>
          </w:p>
        </w:tc>
        <w:tc>
          <w:tcPr>
            <w:tcW w:w="706" w:type="dxa"/>
            <w:vAlign w:val="center"/>
          </w:tcPr>
          <w:p w:rsidR="00E64B50" w:rsidRDefault="00E64B50" w:rsidP="00C36B0D">
            <w:pPr>
              <w:autoSpaceDE w:val="0"/>
              <w:spacing w:line="300" w:lineRule="exact"/>
              <w:jc w:val="center"/>
              <w:rPr>
                <w:rFonts w:ascii="Times New Roman" w:hAnsi="Times New Roman"/>
                <w:szCs w:val="21"/>
              </w:rPr>
            </w:pPr>
            <w:r>
              <w:rPr>
                <w:rFonts w:ascii="Times New Roman" w:hAnsi="Times New Roman"/>
                <w:szCs w:val="21"/>
              </w:rPr>
              <w:t>2</w:t>
            </w:r>
          </w:p>
        </w:tc>
        <w:tc>
          <w:tcPr>
            <w:tcW w:w="4914" w:type="dxa"/>
            <w:vAlign w:val="center"/>
          </w:tcPr>
          <w:p w:rsidR="00E64B50" w:rsidRDefault="00E64B50" w:rsidP="00C36B0D">
            <w:pPr>
              <w:autoSpaceDE w:val="0"/>
              <w:spacing w:line="300" w:lineRule="exact"/>
              <w:jc w:val="left"/>
              <w:rPr>
                <w:rFonts w:ascii="Times New Roman" w:hAnsi="Times New Roman"/>
                <w:szCs w:val="21"/>
              </w:rPr>
            </w:pPr>
            <w:r>
              <w:rPr>
                <w:rFonts w:ascii="Times New Roman" w:hAnsi="Times New Roman"/>
                <w:color w:val="000000"/>
                <w:szCs w:val="21"/>
              </w:rPr>
              <w:t>18-40</w:t>
            </w:r>
            <w:r>
              <w:rPr>
                <w:rFonts w:ascii="Times New Roman" w:hAnsi="Times New Roman"/>
                <w:color w:val="000000"/>
                <w:szCs w:val="21"/>
              </w:rPr>
              <w:t>周岁（贺州市工业园区在职在编人员男性年龄可放宽至</w:t>
            </w:r>
            <w:r>
              <w:rPr>
                <w:rFonts w:ascii="Times New Roman" w:hAnsi="Times New Roman"/>
                <w:color w:val="000000"/>
                <w:szCs w:val="21"/>
              </w:rPr>
              <w:t>55</w:t>
            </w:r>
            <w:r>
              <w:rPr>
                <w:rFonts w:ascii="Times New Roman" w:hAnsi="Times New Roman"/>
                <w:color w:val="000000"/>
                <w:szCs w:val="21"/>
              </w:rPr>
              <w:t>周岁，女性年龄可放宽至</w:t>
            </w:r>
            <w:r>
              <w:rPr>
                <w:rFonts w:ascii="Times New Roman" w:hAnsi="Times New Roman"/>
                <w:color w:val="000000"/>
                <w:szCs w:val="21"/>
              </w:rPr>
              <w:t>50</w:t>
            </w:r>
            <w:r>
              <w:rPr>
                <w:rFonts w:ascii="Times New Roman" w:hAnsi="Times New Roman"/>
                <w:color w:val="000000"/>
                <w:szCs w:val="21"/>
              </w:rPr>
              <w:t>周岁）</w:t>
            </w:r>
            <w:r>
              <w:rPr>
                <w:rFonts w:ascii="Times New Roman" w:hAnsi="Times New Roman"/>
                <w:szCs w:val="21"/>
              </w:rPr>
              <w:t>，本科及以上学历，</w:t>
            </w:r>
            <w:r>
              <w:rPr>
                <w:rFonts w:ascii="Times New Roman" w:hAnsi="Times New Roman"/>
                <w:szCs w:val="21"/>
              </w:rPr>
              <w:t xml:space="preserve"> </w:t>
            </w:r>
            <w:r>
              <w:rPr>
                <w:rFonts w:ascii="Times New Roman" w:hAnsi="Times New Roman"/>
                <w:color w:val="000000"/>
                <w:szCs w:val="21"/>
              </w:rPr>
              <w:t>2</w:t>
            </w:r>
            <w:r>
              <w:rPr>
                <w:rFonts w:ascii="Times New Roman" w:hAnsi="Times New Roman"/>
                <w:color w:val="000000"/>
                <w:szCs w:val="21"/>
              </w:rPr>
              <w:t>年及以上党政机关、</w:t>
            </w:r>
            <w:r>
              <w:rPr>
                <w:rFonts w:ascii="Times New Roman" w:hAnsi="Times New Roman" w:hint="eastAsia"/>
                <w:color w:val="000000"/>
                <w:szCs w:val="21"/>
              </w:rPr>
              <w:t>企事业单位</w:t>
            </w:r>
            <w:r>
              <w:rPr>
                <w:rFonts w:ascii="Times New Roman" w:hAnsi="Times New Roman"/>
                <w:color w:val="000000"/>
                <w:szCs w:val="21"/>
              </w:rPr>
              <w:t>工作经验，从事过相</w:t>
            </w:r>
            <w:r>
              <w:rPr>
                <w:rFonts w:ascii="Times New Roman" w:hAnsi="Times New Roman"/>
                <w:szCs w:val="21"/>
              </w:rPr>
              <w:t>关工作经验者优先。</w:t>
            </w:r>
          </w:p>
        </w:tc>
        <w:tc>
          <w:tcPr>
            <w:tcW w:w="5387" w:type="dxa"/>
            <w:vAlign w:val="center"/>
          </w:tcPr>
          <w:p w:rsidR="00E64B50" w:rsidRDefault="00E64B50" w:rsidP="00C36B0D">
            <w:pPr>
              <w:autoSpaceDE w:val="0"/>
              <w:spacing w:line="300" w:lineRule="exact"/>
              <w:rPr>
                <w:rFonts w:ascii="Times New Roman" w:eastAsia="仿宋_GB2312" w:hAnsi="Times New Roman"/>
                <w:sz w:val="24"/>
              </w:rPr>
            </w:pPr>
            <w:r>
              <w:rPr>
                <w:rFonts w:ascii="Times New Roman" w:hAnsi="Times New Roman"/>
                <w:szCs w:val="21"/>
              </w:rPr>
              <w:t>协助部门领导开展园区的财务审计工作。贯彻执行国家财政、金融工作方面的法律、法规和政策；负责园区预算、会计工作；负责日常款项的划拨和日常工作费用的报销工作；负责园区审计工作；负责做好协调工商税务、地方财税工作；协调企业税收入库工作；负责对园区管委会国有资产进行监督管理；配合市财政局做好园区税收收入、土地出让收入、非税收收入等资料的收集管理。</w:t>
            </w:r>
          </w:p>
        </w:tc>
        <w:tc>
          <w:tcPr>
            <w:tcW w:w="2014" w:type="dxa"/>
            <w:vAlign w:val="center"/>
          </w:tcPr>
          <w:p w:rsidR="00E64B50" w:rsidRDefault="00E64B50" w:rsidP="00C36B0D">
            <w:pPr>
              <w:autoSpaceDE w:val="0"/>
              <w:spacing w:line="300" w:lineRule="exact"/>
              <w:jc w:val="left"/>
              <w:rPr>
                <w:rFonts w:ascii="Times New Roman" w:hAnsi="Times New Roman"/>
                <w:szCs w:val="21"/>
              </w:rPr>
            </w:pPr>
            <w:r>
              <w:rPr>
                <w:rFonts w:ascii="Times New Roman" w:hAnsi="Times New Roman"/>
                <w:szCs w:val="21"/>
              </w:rPr>
              <w:t>约</w:t>
            </w:r>
            <w:r>
              <w:rPr>
                <w:rFonts w:ascii="Times New Roman" w:hAnsi="Times New Roman"/>
                <w:szCs w:val="21"/>
              </w:rPr>
              <w:t>13</w:t>
            </w:r>
            <w:r>
              <w:rPr>
                <w:rFonts w:ascii="Times New Roman" w:hAnsi="Times New Roman"/>
                <w:szCs w:val="21"/>
              </w:rPr>
              <w:t>万元</w:t>
            </w:r>
            <w:r>
              <w:rPr>
                <w:rFonts w:ascii="Times New Roman" w:hAnsi="Times New Roman"/>
                <w:szCs w:val="21"/>
              </w:rPr>
              <w:t>/</w:t>
            </w:r>
            <w:r>
              <w:rPr>
                <w:rFonts w:ascii="Times New Roman" w:hAnsi="Times New Roman"/>
                <w:szCs w:val="21"/>
              </w:rPr>
              <w:t>年，含五险一金、国家规定法定节假日。</w:t>
            </w:r>
          </w:p>
        </w:tc>
      </w:tr>
      <w:tr w:rsidR="00E64B50" w:rsidTr="00C36B0D">
        <w:trPr>
          <w:trHeight w:val="1699"/>
        </w:trPr>
        <w:tc>
          <w:tcPr>
            <w:tcW w:w="525" w:type="dxa"/>
            <w:vAlign w:val="center"/>
          </w:tcPr>
          <w:p w:rsidR="00E64B50" w:rsidRDefault="00E64B50" w:rsidP="00C36B0D">
            <w:pPr>
              <w:autoSpaceDE w:val="0"/>
              <w:adjustRightInd w:val="0"/>
              <w:snapToGrid w:val="0"/>
              <w:spacing w:line="300" w:lineRule="exact"/>
              <w:jc w:val="center"/>
              <w:rPr>
                <w:rFonts w:ascii="Times New Roman" w:hAnsi="Times New Roman"/>
                <w:b/>
                <w:bCs/>
                <w:sz w:val="28"/>
                <w:szCs w:val="28"/>
              </w:rPr>
            </w:pPr>
            <w:r>
              <w:rPr>
                <w:rFonts w:ascii="Times New Roman" w:hAnsi="Times New Roman"/>
                <w:b/>
                <w:bCs/>
                <w:sz w:val="28"/>
                <w:szCs w:val="28"/>
              </w:rPr>
              <w:t>7</w:t>
            </w:r>
          </w:p>
        </w:tc>
        <w:tc>
          <w:tcPr>
            <w:tcW w:w="720" w:type="dxa"/>
            <w:vAlign w:val="center"/>
          </w:tcPr>
          <w:p w:rsidR="00E64B50" w:rsidRDefault="00E64B50" w:rsidP="00C36B0D">
            <w:pPr>
              <w:autoSpaceDE w:val="0"/>
              <w:spacing w:line="300" w:lineRule="exact"/>
              <w:jc w:val="center"/>
              <w:rPr>
                <w:rFonts w:ascii="Times New Roman" w:hAnsi="Times New Roman"/>
                <w:szCs w:val="21"/>
              </w:rPr>
            </w:pPr>
            <w:r>
              <w:rPr>
                <w:rFonts w:ascii="Times New Roman" w:hAnsi="Times New Roman"/>
                <w:szCs w:val="21"/>
              </w:rPr>
              <w:t>党群部</w:t>
            </w:r>
          </w:p>
        </w:tc>
        <w:tc>
          <w:tcPr>
            <w:tcW w:w="1125" w:type="dxa"/>
            <w:vAlign w:val="center"/>
          </w:tcPr>
          <w:p w:rsidR="00E64B50" w:rsidRDefault="00E64B50" w:rsidP="00C36B0D">
            <w:pPr>
              <w:autoSpaceDE w:val="0"/>
              <w:spacing w:line="300" w:lineRule="exact"/>
              <w:jc w:val="center"/>
              <w:rPr>
                <w:rFonts w:ascii="Times New Roman" w:hAnsi="Times New Roman"/>
                <w:szCs w:val="21"/>
              </w:rPr>
            </w:pPr>
            <w:r>
              <w:rPr>
                <w:rFonts w:ascii="Times New Roman" w:hAnsi="Times New Roman"/>
                <w:szCs w:val="21"/>
              </w:rPr>
              <w:t>副部长（管理岗二级）</w:t>
            </w:r>
          </w:p>
        </w:tc>
        <w:tc>
          <w:tcPr>
            <w:tcW w:w="706" w:type="dxa"/>
            <w:vAlign w:val="center"/>
          </w:tcPr>
          <w:p w:rsidR="00E64B50" w:rsidRDefault="00E64B50" w:rsidP="00C36B0D">
            <w:pPr>
              <w:autoSpaceDE w:val="0"/>
              <w:spacing w:line="300" w:lineRule="exact"/>
              <w:jc w:val="center"/>
              <w:rPr>
                <w:rFonts w:ascii="Times New Roman" w:hAnsi="Times New Roman"/>
                <w:szCs w:val="21"/>
              </w:rPr>
            </w:pPr>
            <w:r>
              <w:rPr>
                <w:rFonts w:ascii="Times New Roman" w:hAnsi="Times New Roman"/>
                <w:szCs w:val="21"/>
              </w:rPr>
              <w:t>1</w:t>
            </w:r>
          </w:p>
        </w:tc>
        <w:tc>
          <w:tcPr>
            <w:tcW w:w="4914" w:type="dxa"/>
            <w:vAlign w:val="center"/>
          </w:tcPr>
          <w:p w:rsidR="00E64B50" w:rsidRDefault="00E64B50" w:rsidP="00C36B0D">
            <w:pPr>
              <w:autoSpaceDE w:val="0"/>
              <w:spacing w:line="300" w:lineRule="exact"/>
              <w:jc w:val="left"/>
              <w:rPr>
                <w:rFonts w:ascii="Times New Roman" w:hAnsi="Times New Roman"/>
                <w:szCs w:val="21"/>
              </w:rPr>
            </w:pPr>
            <w:r>
              <w:rPr>
                <w:rFonts w:ascii="Times New Roman" w:hAnsi="Times New Roman"/>
                <w:color w:val="000000"/>
                <w:szCs w:val="21"/>
              </w:rPr>
              <w:t>18-40</w:t>
            </w:r>
            <w:r>
              <w:rPr>
                <w:rFonts w:ascii="Times New Roman" w:hAnsi="Times New Roman"/>
                <w:color w:val="000000"/>
                <w:szCs w:val="21"/>
              </w:rPr>
              <w:t>周岁（贺州市工业园区在职在编人员男性年龄可放宽至</w:t>
            </w:r>
            <w:r>
              <w:rPr>
                <w:rFonts w:ascii="Times New Roman" w:hAnsi="Times New Roman"/>
                <w:color w:val="000000"/>
                <w:szCs w:val="21"/>
              </w:rPr>
              <w:t>55</w:t>
            </w:r>
            <w:r>
              <w:rPr>
                <w:rFonts w:ascii="Times New Roman" w:hAnsi="Times New Roman"/>
                <w:color w:val="000000"/>
                <w:szCs w:val="21"/>
              </w:rPr>
              <w:t>周岁，女性年龄可放宽至</w:t>
            </w:r>
            <w:r>
              <w:rPr>
                <w:rFonts w:ascii="Times New Roman" w:hAnsi="Times New Roman"/>
                <w:color w:val="000000"/>
                <w:szCs w:val="21"/>
              </w:rPr>
              <w:t>50</w:t>
            </w:r>
            <w:r>
              <w:rPr>
                <w:rFonts w:ascii="Times New Roman" w:hAnsi="Times New Roman"/>
                <w:color w:val="000000"/>
                <w:szCs w:val="21"/>
              </w:rPr>
              <w:t>周岁）</w:t>
            </w:r>
            <w:r>
              <w:rPr>
                <w:rFonts w:ascii="Times New Roman" w:hAnsi="Times New Roman"/>
                <w:szCs w:val="21"/>
              </w:rPr>
              <w:t>，本科及以上学历，中共党员，</w:t>
            </w:r>
            <w:r>
              <w:rPr>
                <w:rFonts w:ascii="Times New Roman" w:hAnsi="Times New Roman"/>
                <w:color w:val="000000"/>
                <w:szCs w:val="21"/>
              </w:rPr>
              <w:t>2</w:t>
            </w:r>
            <w:r>
              <w:rPr>
                <w:rFonts w:ascii="Times New Roman" w:hAnsi="Times New Roman"/>
                <w:color w:val="000000"/>
                <w:szCs w:val="21"/>
              </w:rPr>
              <w:t>年及以上党政机关、</w:t>
            </w:r>
            <w:r>
              <w:rPr>
                <w:rFonts w:ascii="Times New Roman" w:hAnsi="Times New Roman" w:hint="eastAsia"/>
                <w:color w:val="000000"/>
                <w:szCs w:val="21"/>
              </w:rPr>
              <w:t>企事业单位</w:t>
            </w:r>
            <w:r>
              <w:rPr>
                <w:rFonts w:ascii="Times New Roman" w:hAnsi="Times New Roman"/>
                <w:color w:val="000000"/>
                <w:szCs w:val="21"/>
              </w:rPr>
              <w:t>工作经验，从事过相关工作经验者优先。</w:t>
            </w:r>
          </w:p>
        </w:tc>
        <w:tc>
          <w:tcPr>
            <w:tcW w:w="5387" w:type="dxa"/>
            <w:vAlign w:val="center"/>
          </w:tcPr>
          <w:p w:rsidR="00E64B50" w:rsidRDefault="00E64B50" w:rsidP="00C36B0D">
            <w:pPr>
              <w:autoSpaceDE w:val="0"/>
              <w:spacing w:line="300" w:lineRule="exact"/>
              <w:jc w:val="left"/>
              <w:rPr>
                <w:rFonts w:ascii="Times New Roman" w:hAnsi="Times New Roman"/>
                <w:szCs w:val="21"/>
              </w:rPr>
            </w:pPr>
            <w:r>
              <w:rPr>
                <w:rFonts w:ascii="Times New Roman" w:hAnsi="Times New Roman"/>
                <w:szCs w:val="21"/>
              </w:rPr>
              <w:t>协助部门领导开展园区的党建工作。具体负责负责园区党建、精神文明建设等工作；负责园区基层党组织、党员队伍建设，党员、干部的培训管理，贯彻落实党的各项方针、政策，落实园区党风廉政建设；负责园区工会、妇联、共青团等群团工作；园区人员的评估和考核。</w:t>
            </w:r>
          </w:p>
        </w:tc>
        <w:tc>
          <w:tcPr>
            <w:tcW w:w="2014" w:type="dxa"/>
            <w:vAlign w:val="center"/>
          </w:tcPr>
          <w:p w:rsidR="00E64B50" w:rsidRDefault="00E64B50" w:rsidP="00C36B0D">
            <w:pPr>
              <w:autoSpaceDE w:val="0"/>
              <w:spacing w:line="300" w:lineRule="exact"/>
              <w:jc w:val="left"/>
              <w:rPr>
                <w:rFonts w:ascii="Times New Roman" w:hAnsi="Times New Roman"/>
                <w:szCs w:val="21"/>
              </w:rPr>
            </w:pPr>
            <w:r>
              <w:rPr>
                <w:rFonts w:ascii="Times New Roman" w:hAnsi="Times New Roman"/>
                <w:szCs w:val="21"/>
              </w:rPr>
              <w:t>约</w:t>
            </w:r>
            <w:r>
              <w:rPr>
                <w:rFonts w:ascii="Times New Roman" w:hAnsi="Times New Roman"/>
                <w:szCs w:val="21"/>
              </w:rPr>
              <w:t>13</w:t>
            </w:r>
            <w:r>
              <w:rPr>
                <w:rFonts w:ascii="Times New Roman" w:hAnsi="Times New Roman"/>
                <w:szCs w:val="21"/>
              </w:rPr>
              <w:t>万元</w:t>
            </w:r>
            <w:r>
              <w:rPr>
                <w:rFonts w:ascii="Times New Roman" w:hAnsi="Times New Roman"/>
                <w:szCs w:val="21"/>
              </w:rPr>
              <w:t>/</w:t>
            </w:r>
            <w:r>
              <w:rPr>
                <w:rFonts w:ascii="Times New Roman" w:hAnsi="Times New Roman"/>
                <w:szCs w:val="21"/>
              </w:rPr>
              <w:t>年，含五险一金、国家规定法定节假日。</w:t>
            </w:r>
          </w:p>
        </w:tc>
      </w:tr>
    </w:tbl>
    <w:p w:rsidR="009F25E8" w:rsidRDefault="009F25E8">
      <w:pPr>
        <w:rPr>
          <w:rFonts w:hint="eastAsia"/>
        </w:rPr>
      </w:pPr>
      <w:bookmarkStart w:id="0" w:name="_GoBack"/>
      <w:bookmarkEnd w:id="0"/>
    </w:p>
    <w:sectPr w:rsidR="009F25E8" w:rsidSect="00E64B50">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0" w:usb1="080E0000" w:usb2="00000000" w:usb3="00000000" w:csb0="00040000"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B50"/>
    <w:rsid w:val="009F25E8"/>
    <w:rsid w:val="00E64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AE826"/>
  <w15:chartTrackingRefBased/>
  <w15:docId w15:val="{377955A4-454E-475D-8A85-2D3FFC4C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B5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64B50"/>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2019-02-25T02:03:00Z</dcterms:created>
  <dcterms:modified xsi:type="dcterms:W3CDTF">2019-02-25T02:04:00Z</dcterms:modified>
</cp:coreProperties>
</file>