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B1B" w:rsidRDefault="00923B1B" w:rsidP="00A81459">
      <w:pPr>
        <w:spacing w:line="500" w:lineRule="exact"/>
        <w:jc w:val="left"/>
        <w:rPr>
          <w:sz w:val="32"/>
          <w:szCs w:val="32"/>
        </w:rPr>
      </w:pPr>
      <w:r>
        <w:rPr>
          <w:rFonts w:hint="eastAsia"/>
          <w:sz w:val="32"/>
          <w:szCs w:val="32"/>
        </w:rPr>
        <w:t>附件</w:t>
      </w:r>
      <w:r>
        <w:rPr>
          <w:sz w:val="32"/>
          <w:szCs w:val="32"/>
        </w:rPr>
        <w:t>3</w:t>
      </w:r>
    </w:p>
    <w:p w:rsidR="00923B1B" w:rsidRDefault="00923B1B" w:rsidP="00A81459">
      <w:pPr>
        <w:spacing w:line="500" w:lineRule="exact"/>
        <w:jc w:val="center"/>
        <w:rPr>
          <w:b/>
          <w:sz w:val="44"/>
          <w:szCs w:val="44"/>
        </w:rPr>
      </w:pPr>
      <w:r>
        <w:rPr>
          <w:rFonts w:hint="eastAsia"/>
          <w:b/>
          <w:sz w:val="44"/>
          <w:szCs w:val="44"/>
        </w:rPr>
        <w:t>考生面试须知</w:t>
      </w:r>
    </w:p>
    <w:p w:rsidR="00923B1B" w:rsidRDefault="00923B1B" w:rsidP="00A81459">
      <w:pPr>
        <w:spacing w:line="500" w:lineRule="exact"/>
        <w:rPr>
          <w:sz w:val="28"/>
          <w:szCs w:val="28"/>
        </w:rPr>
      </w:pPr>
    </w:p>
    <w:p w:rsidR="00923B1B" w:rsidRPr="001C1F1C" w:rsidRDefault="00923B1B" w:rsidP="00A81459">
      <w:pPr>
        <w:spacing w:line="500" w:lineRule="exact"/>
        <w:ind w:firstLineChars="200" w:firstLine="640"/>
        <w:rPr>
          <w:sz w:val="32"/>
          <w:szCs w:val="32"/>
        </w:rPr>
      </w:pPr>
      <w:r w:rsidRPr="001C1F1C">
        <w:rPr>
          <w:rFonts w:hint="eastAsia"/>
          <w:sz w:val="32"/>
          <w:szCs w:val="32"/>
        </w:rPr>
        <w:t>一、考生必须携带有效居民身份证和准考证</w:t>
      </w:r>
      <w:r w:rsidRPr="00FB450D">
        <w:rPr>
          <w:rFonts w:hint="eastAsia"/>
          <w:color w:val="000000"/>
          <w:sz w:val="32"/>
          <w:szCs w:val="32"/>
        </w:rPr>
        <w:t>（笔试或</w:t>
      </w:r>
      <w:r w:rsidRPr="001C1F1C">
        <w:rPr>
          <w:rFonts w:hint="eastAsia"/>
          <w:sz w:val="32"/>
          <w:szCs w:val="32"/>
        </w:rPr>
        <w:t>面试</w:t>
      </w:r>
      <w:r>
        <w:rPr>
          <w:rFonts w:hint="eastAsia"/>
          <w:sz w:val="32"/>
          <w:szCs w:val="32"/>
        </w:rPr>
        <w:t>）</w:t>
      </w:r>
      <w:r w:rsidRPr="001C1F1C">
        <w:rPr>
          <w:rFonts w:hint="eastAsia"/>
          <w:sz w:val="32"/>
          <w:szCs w:val="32"/>
        </w:rPr>
        <w:t>，在规定时间、地点报到参加面试，违者视为自动弃权，取消面试资格。</w:t>
      </w:r>
    </w:p>
    <w:p w:rsidR="00923B1B" w:rsidRPr="001C1F1C" w:rsidRDefault="00923B1B" w:rsidP="00A81459">
      <w:pPr>
        <w:spacing w:line="500" w:lineRule="exact"/>
        <w:ind w:firstLineChars="200" w:firstLine="640"/>
        <w:rPr>
          <w:sz w:val="32"/>
          <w:szCs w:val="32"/>
        </w:rPr>
      </w:pPr>
      <w:r w:rsidRPr="001C1F1C">
        <w:rPr>
          <w:rFonts w:hint="eastAsia"/>
          <w:sz w:val="32"/>
          <w:szCs w:val="32"/>
        </w:rPr>
        <w:t>二、考生必须遵守面试纪律，按面试程序和要求参加面试，不得以任何理由违反规定，影响面试。</w:t>
      </w:r>
    </w:p>
    <w:p w:rsidR="00923B1B" w:rsidRPr="001C1F1C" w:rsidRDefault="00923B1B" w:rsidP="00A81459">
      <w:pPr>
        <w:spacing w:line="500" w:lineRule="exact"/>
        <w:ind w:firstLineChars="200" w:firstLine="640"/>
        <w:rPr>
          <w:sz w:val="32"/>
          <w:szCs w:val="32"/>
        </w:rPr>
      </w:pPr>
      <w:r w:rsidRPr="001C1F1C">
        <w:rPr>
          <w:rFonts w:hint="eastAsia"/>
          <w:sz w:val="32"/>
          <w:szCs w:val="32"/>
        </w:rPr>
        <w:t>三、考生不得穿制服或穿带有特别标志的服装参加面试。</w:t>
      </w:r>
    </w:p>
    <w:p w:rsidR="00923B1B" w:rsidRPr="001C1F1C" w:rsidRDefault="00923B1B" w:rsidP="00A81459">
      <w:pPr>
        <w:spacing w:line="500" w:lineRule="exact"/>
        <w:ind w:firstLineChars="200" w:firstLine="640"/>
        <w:rPr>
          <w:sz w:val="32"/>
          <w:szCs w:val="32"/>
        </w:rPr>
      </w:pPr>
      <w:r w:rsidRPr="001C1F1C">
        <w:rPr>
          <w:rFonts w:hint="eastAsia"/>
          <w:sz w:val="32"/>
          <w:szCs w:val="32"/>
        </w:rPr>
        <w:t>四、考生要在面试当天上午</w:t>
      </w:r>
      <w:r w:rsidRPr="001C1F1C">
        <w:rPr>
          <w:sz w:val="32"/>
          <w:szCs w:val="32"/>
        </w:rPr>
        <w:t>8</w:t>
      </w:r>
      <w:r w:rsidRPr="001C1F1C">
        <w:rPr>
          <w:rFonts w:hint="eastAsia"/>
          <w:sz w:val="32"/>
          <w:szCs w:val="32"/>
        </w:rPr>
        <w:t>：</w:t>
      </w:r>
      <w:r w:rsidRPr="001C1F1C">
        <w:rPr>
          <w:sz w:val="32"/>
          <w:szCs w:val="32"/>
        </w:rPr>
        <w:t>00</w:t>
      </w:r>
      <w:r w:rsidRPr="001C1F1C">
        <w:rPr>
          <w:rFonts w:hint="eastAsia"/>
          <w:sz w:val="32"/>
          <w:szCs w:val="32"/>
        </w:rPr>
        <w:t>须经工作人员进行身份验证后方能进入候考室，并配合工作人员进行抽签，按抽签确定的面试序号参加面试。</w:t>
      </w:r>
    </w:p>
    <w:p w:rsidR="00923B1B" w:rsidRPr="001C1F1C" w:rsidRDefault="00923B1B" w:rsidP="00A81459">
      <w:pPr>
        <w:spacing w:line="500" w:lineRule="exact"/>
        <w:ind w:firstLineChars="200" w:firstLine="640"/>
        <w:rPr>
          <w:sz w:val="32"/>
          <w:szCs w:val="32"/>
        </w:rPr>
      </w:pPr>
      <w:r w:rsidRPr="001C1F1C">
        <w:rPr>
          <w:rFonts w:hint="eastAsia"/>
          <w:sz w:val="32"/>
          <w:szCs w:val="32"/>
        </w:rPr>
        <w:t>面试当天，超过</w:t>
      </w:r>
      <w:r w:rsidRPr="001C1F1C">
        <w:rPr>
          <w:sz w:val="32"/>
          <w:szCs w:val="32"/>
        </w:rPr>
        <w:t>8</w:t>
      </w:r>
      <w:r w:rsidRPr="001C1F1C">
        <w:rPr>
          <w:rFonts w:hint="eastAsia"/>
          <w:sz w:val="32"/>
          <w:szCs w:val="32"/>
        </w:rPr>
        <w:t>：</w:t>
      </w:r>
      <w:r w:rsidRPr="001C1F1C">
        <w:rPr>
          <w:sz w:val="32"/>
          <w:szCs w:val="32"/>
        </w:rPr>
        <w:t>30</w:t>
      </w:r>
      <w:r w:rsidRPr="001C1F1C">
        <w:rPr>
          <w:rFonts w:hint="eastAsia"/>
          <w:sz w:val="32"/>
          <w:szCs w:val="32"/>
        </w:rPr>
        <w:t>未到达候考室的考生不允许进入候考室，按自动放弃面试资格处理。</w:t>
      </w:r>
    </w:p>
    <w:p w:rsidR="00923B1B" w:rsidRPr="001C1F1C" w:rsidRDefault="00923B1B" w:rsidP="00A81459">
      <w:pPr>
        <w:spacing w:line="500" w:lineRule="exact"/>
        <w:ind w:firstLineChars="200" w:firstLine="640"/>
        <w:rPr>
          <w:sz w:val="32"/>
          <w:szCs w:val="32"/>
        </w:rPr>
      </w:pPr>
      <w:r w:rsidRPr="001C1F1C">
        <w:rPr>
          <w:rFonts w:hint="eastAsia"/>
          <w:sz w:val="32"/>
          <w:szCs w:val="32"/>
        </w:rPr>
        <w:t>五、考生进入候考室后，在抽签前要主动将关闭后的手机等通讯设备或具有存储功能电子设备交由工作人员统一保管。严禁将面试实施机关规定以外的物品带至座位。如已带入候考室且未按要求放在指定位置的，取消本次面试资格。</w:t>
      </w:r>
    </w:p>
    <w:p w:rsidR="00923B1B" w:rsidRPr="001C1F1C" w:rsidRDefault="00923B1B" w:rsidP="00A81459">
      <w:pPr>
        <w:spacing w:line="500" w:lineRule="exact"/>
        <w:ind w:firstLineChars="200" w:firstLine="640"/>
        <w:rPr>
          <w:sz w:val="32"/>
          <w:szCs w:val="32"/>
        </w:rPr>
      </w:pPr>
      <w:r w:rsidRPr="001C1F1C">
        <w:rPr>
          <w:rFonts w:hint="eastAsia"/>
          <w:sz w:val="32"/>
          <w:szCs w:val="32"/>
        </w:rPr>
        <w:t>六、考生在候考过程中不得随意出入候考室，因特殊情况需出入候考室的，须有候考室工作人员专人监督。</w:t>
      </w:r>
    </w:p>
    <w:p w:rsidR="00923B1B" w:rsidRPr="001C1F1C" w:rsidRDefault="00923B1B" w:rsidP="00A81459">
      <w:pPr>
        <w:spacing w:line="500" w:lineRule="exact"/>
        <w:ind w:firstLineChars="200" w:firstLine="640"/>
        <w:rPr>
          <w:sz w:val="32"/>
          <w:szCs w:val="32"/>
        </w:rPr>
      </w:pPr>
      <w:r w:rsidRPr="001C1F1C">
        <w:rPr>
          <w:rFonts w:hint="eastAsia"/>
          <w:sz w:val="32"/>
          <w:szCs w:val="32"/>
        </w:rPr>
        <w:t>七、考生在面试时不得携带任何与面试有关的物品和资料进入面试考场；面试结束后，不得将题本和草稿纸带出面试考场。如有违反，给予本次面试成绩无效处理。</w:t>
      </w:r>
    </w:p>
    <w:p w:rsidR="00923B1B" w:rsidRPr="001C1F1C" w:rsidRDefault="00923B1B" w:rsidP="00A81459">
      <w:pPr>
        <w:spacing w:line="500" w:lineRule="exact"/>
        <w:ind w:firstLineChars="200" w:firstLine="640"/>
        <w:rPr>
          <w:sz w:val="32"/>
          <w:szCs w:val="32"/>
        </w:rPr>
      </w:pPr>
      <w:r w:rsidRPr="001C1F1C">
        <w:rPr>
          <w:rFonts w:hint="eastAsia"/>
          <w:sz w:val="32"/>
          <w:szCs w:val="32"/>
        </w:rPr>
        <w:t>八、考生在面试时，只能报自己的面试序号，不得以任何方式向考官或考场内工作人员透露本人姓名、父母信息、籍贯、毕业院校、工作单位等个人信息。</w:t>
      </w:r>
      <w:r w:rsidRPr="001C1F1C">
        <w:rPr>
          <w:rFonts w:hint="eastAsia"/>
          <w:b/>
          <w:sz w:val="32"/>
          <w:szCs w:val="32"/>
        </w:rPr>
        <w:t>凡透露本人的姓名的，面试成绩按零分处理，其余情形的</w:t>
      </w:r>
      <w:bookmarkStart w:id="0" w:name="_GoBack"/>
      <w:bookmarkEnd w:id="0"/>
      <w:r w:rsidRPr="001C1F1C">
        <w:rPr>
          <w:rFonts w:hint="eastAsia"/>
          <w:b/>
          <w:sz w:val="32"/>
          <w:szCs w:val="32"/>
        </w:rPr>
        <w:t>酌情按扣</w:t>
      </w:r>
      <w:r w:rsidRPr="001C1F1C">
        <w:rPr>
          <w:b/>
          <w:sz w:val="32"/>
          <w:szCs w:val="32"/>
        </w:rPr>
        <w:t>3-5</w:t>
      </w:r>
      <w:r w:rsidRPr="001C1F1C">
        <w:rPr>
          <w:rFonts w:hint="eastAsia"/>
          <w:b/>
          <w:sz w:val="32"/>
          <w:szCs w:val="32"/>
        </w:rPr>
        <w:t>分处理。</w:t>
      </w:r>
    </w:p>
    <w:sectPr w:rsidR="00923B1B" w:rsidRPr="001C1F1C" w:rsidSect="001C1F1C">
      <w:headerReference w:type="default" r:id="rId6"/>
      <w:footerReference w:type="default" r:id="rId7"/>
      <w:pgSz w:w="11906" w:h="16838"/>
      <w:pgMar w:top="1418" w:right="1304" w:bottom="1304" w:left="134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B1B" w:rsidRDefault="00923B1B" w:rsidP="00CF0D8C">
      <w:r>
        <w:separator/>
      </w:r>
    </w:p>
  </w:endnote>
  <w:endnote w:type="continuationSeparator" w:id="0">
    <w:p w:rsidR="00923B1B" w:rsidRDefault="00923B1B" w:rsidP="00CF0D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1B" w:rsidRDefault="00923B1B">
    <w:pPr>
      <w:pStyle w:val="Footer"/>
      <w:jc w:val="center"/>
    </w:pPr>
    <w:fldSimple w:instr=" PAGE   \* MERGEFORMAT ">
      <w:r w:rsidRPr="00A81459">
        <w:rPr>
          <w:noProof/>
          <w:lang w:val="zh-CN"/>
        </w:rPr>
        <w:t>1</w:t>
      </w:r>
    </w:fldSimple>
  </w:p>
  <w:p w:rsidR="00923B1B" w:rsidRDefault="00923B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B1B" w:rsidRDefault="00923B1B" w:rsidP="00CF0D8C">
      <w:r>
        <w:separator/>
      </w:r>
    </w:p>
  </w:footnote>
  <w:footnote w:type="continuationSeparator" w:id="0">
    <w:p w:rsidR="00923B1B" w:rsidRDefault="00923B1B" w:rsidP="00CF0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1B" w:rsidRDefault="00923B1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C92"/>
    <w:rsid w:val="000762FA"/>
    <w:rsid w:val="000A11D6"/>
    <w:rsid w:val="000D5C31"/>
    <w:rsid w:val="00117FF4"/>
    <w:rsid w:val="001536F6"/>
    <w:rsid w:val="001C1F1C"/>
    <w:rsid w:val="001E0D51"/>
    <w:rsid w:val="002070AC"/>
    <w:rsid w:val="00323B43"/>
    <w:rsid w:val="00366296"/>
    <w:rsid w:val="003D37D8"/>
    <w:rsid w:val="0043580A"/>
    <w:rsid w:val="004358AB"/>
    <w:rsid w:val="00571E2C"/>
    <w:rsid w:val="005F6D56"/>
    <w:rsid w:val="0066329F"/>
    <w:rsid w:val="0068789D"/>
    <w:rsid w:val="006A6A42"/>
    <w:rsid w:val="006D6AA8"/>
    <w:rsid w:val="00766CCC"/>
    <w:rsid w:val="007734E4"/>
    <w:rsid w:val="007B3258"/>
    <w:rsid w:val="007E4619"/>
    <w:rsid w:val="008325C9"/>
    <w:rsid w:val="00833EBE"/>
    <w:rsid w:val="00840C5F"/>
    <w:rsid w:val="008B5BD0"/>
    <w:rsid w:val="008B7726"/>
    <w:rsid w:val="008C09AE"/>
    <w:rsid w:val="00916847"/>
    <w:rsid w:val="00923B1B"/>
    <w:rsid w:val="00A81459"/>
    <w:rsid w:val="00B4245A"/>
    <w:rsid w:val="00B83C92"/>
    <w:rsid w:val="00C66A47"/>
    <w:rsid w:val="00CF0D8C"/>
    <w:rsid w:val="00D1711D"/>
    <w:rsid w:val="00D42EAE"/>
    <w:rsid w:val="00DF5702"/>
    <w:rsid w:val="00E0441A"/>
    <w:rsid w:val="00F021B3"/>
    <w:rsid w:val="00FA1A61"/>
    <w:rsid w:val="00FB450D"/>
    <w:rsid w:val="00FC5237"/>
    <w:rsid w:val="00FD50D1"/>
    <w:rsid w:val="42FC43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D8C"/>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CF0D8C"/>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0D8C"/>
    <w:rPr>
      <w:rFonts w:ascii="宋体" w:eastAsia="宋体" w:hAnsi="宋体" w:cs="宋体"/>
      <w:b/>
      <w:bCs/>
      <w:kern w:val="36"/>
      <w:sz w:val="48"/>
      <w:szCs w:val="48"/>
    </w:rPr>
  </w:style>
  <w:style w:type="paragraph" w:styleId="Footer">
    <w:name w:val="footer"/>
    <w:basedOn w:val="Normal"/>
    <w:link w:val="FooterChar"/>
    <w:uiPriority w:val="99"/>
    <w:rsid w:val="00CF0D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F0D8C"/>
    <w:rPr>
      <w:rFonts w:ascii="Times New Roman" w:eastAsia="宋体" w:hAnsi="Times New Roman" w:cs="Times New Roman"/>
      <w:sz w:val="18"/>
      <w:szCs w:val="18"/>
    </w:rPr>
  </w:style>
  <w:style w:type="paragraph" w:styleId="Header">
    <w:name w:val="header"/>
    <w:basedOn w:val="Normal"/>
    <w:link w:val="HeaderChar"/>
    <w:uiPriority w:val="99"/>
    <w:rsid w:val="00CF0D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F0D8C"/>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FD50D1"/>
    <w:rPr>
      <w:sz w:val="18"/>
      <w:szCs w:val="18"/>
    </w:rPr>
  </w:style>
  <w:style w:type="character" w:customStyle="1" w:styleId="BalloonTextChar">
    <w:name w:val="Balloon Text Char"/>
    <w:basedOn w:val="DefaultParagraphFont"/>
    <w:link w:val="BalloonText"/>
    <w:uiPriority w:val="99"/>
    <w:semiHidden/>
    <w:locked/>
    <w:rsid w:val="00FD50D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86</Words>
  <Characters>491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User</dc:creator>
  <cp:keywords/>
  <dc:description/>
  <cp:lastModifiedBy>USER</cp:lastModifiedBy>
  <cp:revision>3</cp:revision>
  <cp:lastPrinted>2017-07-18T07:03:00Z</cp:lastPrinted>
  <dcterms:created xsi:type="dcterms:W3CDTF">2018-12-27T07:20:00Z</dcterms:created>
  <dcterms:modified xsi:type="dcterms:W3CDTF">2018-12-27T07:30:00Z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