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Fonts w:ascii="仿宋_GB2312" w:hAnsi="微软雅黑" w:eastAsia="仿宋_GB2312" w:cs="仿宋_GB2312"/>
          <w:color w:val="333333"/>
          <w:sz w:val="28"/>
          <w:szCs w:val="28"/>
          <w:bdr w:val="none" w:color="auto" w:sz="0" w:space="0"/>
        </w:rPr>
        <w:t>面试人员名单：（排名不分先后）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tbl>
      <w:tblPr>
        <w:tblW w:w="9642" w:type="dxa"/>
        <w:jc w:val="center"/>
        <w:tblCellSpacing w:w="15" w:type="dxa"/>
        <w:tblInd w:w="-5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3488"/>
        <w:gridCol w:w="2006"/>
        <w:gridCol w:w="1085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报考职位名称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报考职位代码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人事处主任科员及以下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100110001020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昳</w:t>
            </w: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凝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038111921010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人事处主任科员及以下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100110001020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李筱琳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038114271316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人事处主任科员及以下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100110001020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陆思煜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038132048415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人事处主任科员及以下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100110001020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刘国梁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038132291005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人事处主任科员及以下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100110001020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徐文秀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038137655321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调研处主任科员及以下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100110002012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胡慧妍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038111526327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调研处主任科员及以下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100110002012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杨富君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038111581414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调研处主任科员及以下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100110002012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廉淇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038122022609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调研处主任科员及以下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100110002012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周瑞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038132374905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调研处主任科员及以下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100110002012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林钰聪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038137654115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85676"/>
    <w:rsid w:val="7B285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2018-02-08T05:36:00Z</dcterms:created>
  <dc:creator>娜娜1413443272</dc:creator>
  <cp:lastModifiedBy>娜娜1413443272</cp:lastModifiedBy>
  <dcterms:modified xsi:type="dcterms:W3CDTF">2018-02-08T05:37:44Z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